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38DF3D6" w14:textId="77777777" w:rsidR="008F2751" w:rsidRPr="009C1C90" w:rsidRDefault="008F2751" w:rsidP="008F2751">
      <w:pPr>
        <w:jc w:val="center"/>
        <w:rPr>
          <w:b/>
          <w:sz w:val="28"/>
          <w:szCs w:val="28"/>
        </w:rPr>
      </w:pPr>
      <w:r w:rsidRPr="009C1C90">
        <w:rPr>
          <w:b/>
          <w:sz w:val="28"/>
          <w:szCs w:val="28"/>
        </w:rPr>
        <w:t xml:space="preserve">Lower Columbia Solutions Group </w:t>
      </w:r>
    </w:p>
    <w:p w14:paraId="57D054D3" w14:textId="77777777" w:rsidR="008F2751" w:rsidRPr="009C1C90" w:rsidRDefault="008F2751" w:rsidP="008F2751">
      <w:pPr>
        <w:jc w:val="center"/>
        <w:rPr>
          <w:b/>
          <w:sz w:val="28"/>
          <w:szCs w:val="28"/>
        </w:rPr>
      </w:pPr>
      <w:r w:rsidRPr="009C1C90">
        <w:rPr>
          <w:b/>
          <w:sz w:val="28"/>
          <w:szCs w:val="28"/>
        </w:rPr>
        <w:t xml:space="preserve">MEETING </w:t>
      </w:r>
      <w:r>
        <w:rPr>
          <w:b/>
          <w:sz w:val="28"/>
          <w:szCs w:val="28"/>
        </w:rPr>
        <w:t>NOTES</w:t>
      </w:r>
    </w:p>
    <w:p w14:paraId="6E52F4B2" w14:textId="77777777" w:rsidR="00192479" w:rsidRPr="009C1C90" w:rsidRDefault="00037A58" w:rsidP="005573D9">
      <w:pPr>
        <w:jc w:val="center"/>
        <w:rPr>
          <w:b/>
        </w:rPr>
      </w:pPr>
      <w:r>
        <w:rPr>
          <w:b/>
        </w:rPr>
        <w:t>March 17, 2014</w:t>
      </w:r>
    </w:p>
    <w:p w14:paraId="7F824CE4" w14:textId="77777777" w:rsidR="00E54B4B" w:rsidRPr="009C1C90" w:rsidRDefault="00037A58" w:rsidP="00E54B4B">
      <w:pPr>
        <w:autoSpaceDE w:val="0"/>
        <w:autoSpaceDN w:val="0"/>
        <w:adjustRightInd w:val="0"/>
        <w:jc w:val="center"/>
        <w:rPr>
          <w:color w:val="000000"/>
        </w:rPr>
      </w:pPr>
      <w:r>
        <w:rPr>
          <w:color w:val="000000"/>
        </w:rPr>
        <w:t>12:00pm-2:00pm</w:t>
      </w:r>
    </w:p>
    <w:p w14:paraId="44CCCD53" w14:textId="77777777" w:rsidR="009D6731" w:rsidRDefault="00037A58" w:rsidP="005F6B2D">
      <w:pPr>
        <w:pStyle w:val="PlainText"/>
        <w:jc w:val="center"/>
        <w:rPr>
          <w:rFonts w:ascii="Times New Roman" w:hAnsi="Times New Roman"/>
          <w:sz w:val="24"/>
          <w:szCs w:val="24"/>
        </w:rPr>
      </w:pPr>
      <w:r>
        <w:rPr>
          <w:rFonts w:ascii="Times New Roman" w:hAnsi="Times New Roman"/>
          <w:sz w:val="24"/>
          <w:szCs w:val="24"/>
        </w:rPr>
        <w:t xml:space="preserve">Longview </w:t>
      </w:r>
      <w:r w:rsidR="009D6731">
        <w:rPr>
          <w:rFonts w:ascii="Times New Roman" w:hAnsi="Times New Roman"/>
          <w:sz w:val="24"/>
          <w:szCs w:val="24"/>
        </w:rPr>
        <w:t xml:space="preserve">Public </w:t>
      </w:r>
      <w:r>
        <w:rPr>
          <w:rFonts w:ascii="Times New Roman" w:hAnsi="Times New Roman"/>
          <w:sz w:val="24"/>
          <w:szCs w:val="24"/>
        </w:rPr>
        <w:t>Library</w:t>
      </w:r>
      <w:r w:rsidRPr="00037A58">
        <w:rPr>
          <w:rFonts w:ascii="Times New Roman" w:hAnsi="Times New Roman"/>
          <w:sz w:val="24"/>
          <w:szCs w:val="24"/>
        </w:rPr>
        <w:t xml:space="preserve"> </w:t>
      </w:r>
    </w:p>
    <w:p w14:paraId="7FEDC4C9" w14:textId="77777777" w:rsidR="005F6B2D" w:rsidRPr="00607F4F" w:rsidRDefault="00037A58" w:rsidP="005F6B2D">
      <w:pPr>
        <w:pStyle w:val="PlainText"/>
        <w:jc w:val="center"/>
        <w:rPr>
          <w:rFonts w:ascii="Times New Roman" w:hAnsi="Times New Roman"/>
          <w:sz w:val="24"/>
          <w:szCs w:val="24"/>
        </w:rPr>
      </w:pPr>
      <w:r w:rsidRPr="00037A58">
        <w:rPr>
          <w:rFonts w:ascii="Times New Roman" w:hAnsi="Times New Roman"/>
          <w:sz w:val="24"/>
          <w:szCs w:val="24"/>
        </w:rPr>
        <w:t>Marion Otteraaen</w:t>
      </w:r>
      <w:r w:rsidR="009D6731">
        <w:t xml:space="preserve"> </w:t>
      </w:r>
      <w:r w:rsidR="005F6B2D">
        <w:rPr>
          <w:rFonts w:ascii="Times New Roman" w:hAnsi="Times New Roman"/>
          <w:sz w:val="24"/>
          <w:szCs w:val="24"/>
        </w:rPr>
        <w:t>Room</w:t>
      </w:r>
    </w:p>
    <w:p w14:paraId="5FA358D7" w14:textId="77777777" w:rsidR="005F6B2D" w:rsidRPr="00037A58" w:rsidRDefault="00037A58" w:rsidP="00037A58">
      <w:pPr>
        <w:pStyle w:val="PlainText"/>
        <w:jc w:val="center"/>
        <w:rPr>
          <w:rFonts w:ascii="Times New Roman" w:hAnsi="Times New Roman"/>
          <w:sz w:val="24"/>
          <w:szCs w:val="24"/>
        </w:rPr>
      </w:pPr>
      <w:r w:rsidRPr="00037A58">
        <w:rPr>
          <w:rFonts w:ascii="Times New Roman" w:hAnsi="Times New Roman"/>
          <w:sz w:val="24"/>
          <w:szCs w:val="24"/>
        </w:rPr>
        <w:t>1600 Louisiana St.</w:t>
      </w:r>
      <w:r>
        <w:rPr>
          <w:rFonts w:ascii="Times New Roman" w:hAnsi="Times New Roman"/>
          <w:sz w:val="24"/>
          <w:szCs w:val="24"/>
        </w:rPr>
        <w:t>,</w:t>
      </w:r>
      <w:r w:rsidRPr="00037A58">
        <w:rPr>
          <w:rFonts w:ascii="Times New Roman" w:hAnsi="Times New Roman"/>
          <w:sz w:val="24"/>
          <w:szCs w:val="24"/>
        </w:rPr>
        <w:t xml:space="preserve"> Longview WA 98632</w:t>
      </w:r>
    </w:p>
    <w:p w14:paraId="189419D5" w14:textId="77777777" w:rsidR="000B66F3" w:rsidRPr="00037A58" w:rsidRDefault="000B66F3" w:rsidP="005573D9">
      <w:pPr>
        <w:pStyle w:val="PlainText"/>
        <w:jc w:val="center"/>
        <w:rPr>
          <w:rFonts w:ascii="Times New Roman" w:hAnsi="Times New Roman"/>
          <w:sz w:val="24"/>
          <w:szCs w:val="24"/>
        </w:rPr>
      </w:pPr>
    </w:p>
    <w:p w14:paraId="04AFBF2C" w14:textId="77777777" w:rsidR="00B25D45" w:rsidRDefault="008F2751" w:rsidP="008F2751">
      <w:pPr>
        <w:pStyle w:val="PlainText"/>
        <w:rPr>
          <w:rFonts w:ascii="Times New Roman" w:hAnsi="Times New Roman"/>
          <w:b/>
          <w:i/>
          <w:sz w:val="22"/>
          <w:szCs w:val="22"/>
          <w:u w:val="single"/>
        </w:rPr>
      </w:pPr>
      <w:r>
        <w:rPr>
          <w:rFonts w:ascii="Times New Roman" w:hAnsi="Times New Roman"/>
          <w:b/>
          <w:i/>
          <w:sz w:val="22"/>
          <w:szCs w:val="22"/>
          <w:u w:val="single"/>
        </w:rPr>
        <w:t>Participants</w:t>
      </w:r>
    </w:p>
    <w:p w14:paraId="6545B6B3" w14:textId="77777777" w:rsidR="008F2751" w:rsidRDefault="008F2751" w:rsidP="008F2751">
      <w:pPr>
        <w:spacing w:line="276" w:lineRule="auto"/>
        <w:contextualSpacing/>
        <w:rPr>
          <w:sz w:val="22"/>
          <w:szCs w:val="22"/>
        </w:rPr>
        <w:sectPr w:rsidR="008F2751" w:rsidSect="003D7EAF">
          <w:footerReference w:type="even" r:id="rId7"/>
          <w:footerReference w:type="default" r:id="rId8"/>
          <w:headerReference w:type="first" r:id="rId9"/>
          <w:footerReference w:type="first" r:id="rId10"/>
          <w:pgSz w:w="12240" w:h="15840"/>
          <w:pgMar w:top="1440" w:right="1440" w:bottom="1440" w:left="1440" w:header="720" w:footer="720" w:gutter="0"/>
          <w:cols w:space="720"/>
          <w:titlePg/>
          <w:docGrid w:linePitch="360"/>
        </w:sectPr>
      </w:pPr>
    </w:p>
    <w:p w14:paraId="3E7EE850" w14:textId="77777777" w:rsidR="008F2751" w:rsidRDefault="008F2751" w:rsidP="008F2751">
      <w:pPr>
        <w:spacing w:line="276" w:lineRule="auto"/>
        <w:contextualSpacing/>
        <w:rPr>
          <w:sz w:val="22"/>
          <w:szCs w:val="22"/>
        </w:rPr>
      </w:pPr>
      <w:r w:rsidRPr="0004655C">
        <w:rPr>
          <w:sz w:val="22"/>
          <w:szCs w:val="22"/>
        </w:rPr>
        <w:lastRenderedPageBreak/>
        <w:t>Brian Ly</w:t>
      </w:r>
      <w:r>
        <w:rPr>
          <w:sz w:val="22"/>
          <w:szCs w:val="22"/>
        </w:rPr>
        <w:t>nn, WA Dept. of Ecology, Convener</w:t>
      </w:r>
    </w:p>
    <w:p w14:paraId="25A3257F" w14:textId="77777777" w:rsidR="008F2751" w:rsidRDefault="008F2751" w:rsidP="008F2751">
      <w:pPr>
        <w:pStyle w:val="PlainText"/>
        <w:rPr>
          <w:rFonts w:ascii="Times New Roman" w:hAnsi="Times New Roman"/>
          <w:sz w:val="22"/>
          <w:szCs w:val="22"/>
        </w:rPr>
      </w:pPr>
      <w:r>
        <w:rPr>
          <w:rFonts w:ascii="Times New Roman" w:hAnsi="Times New Roman"/>
          <w:sz w:val="22"/>
          <w:szCs w:val="22"/>
        </w:rPr>
        <w:t>Patty Snow, OR Dept. of Land Conservation and Development, Convener</w:t>
      </w:r>
    </w:p>
    <w:p w14:paraId="7EE24A35" w14:textId="77777777" w:rsidR="00724589" w:rsidRDefault="00724589" w:rsidP="00724589">
      <w:pPr>
        <w:pStyle w:val="PlainText"/>
        <w:rPr>
          <w:rFonts w:ascii="Times New Roman" w:hAnsi="Times New Roman"/>
          <w:sz w:val="22"/>
          <w:szCs w:val="22"/>
        </w:rPr>
      </w:pPr>
      <w:r>
        <w:rPr>
          <w:rFonts w:ascii="Times New Roman" w:hAnsi="Times New Roman"/>
          <w:sz w:val="22"/>
          <w:szCs w:val="22"/>
        </w:rPr>
        <w:t>Steve Greenwood, NPCC Program Manager</w:t>
      </w:r>
    </w:p>
    <w:p w14:paraId="4A45C19F" w14:textId="77777777" w:rsidR="008F2751" w:rsidRDefault="008F2751" w:rsidP="008F2751">
      <w:pPr>
        <w:pStyle w:val="PlainText"/>
        <w:rPr>
          <w:rFonts w:ascii="Times New Roman" w:hAnsi="Times New Roman"/>
          <w:sz w:val="22"/>
          <w:szCs w:val="22"/>
        </w:rPr>
      </w:pPr>
      <w:r>
        <w:rPr>
          <w:rFonts w:ascii="Times New Roman" w:hAnsi="Times New Roman"/>
          <w:sz w:val="22"/>
          <w:szCs w:val="22"/>
        </w:rPr>
        <w:t xml:space="preserve">Rich </w:t>
      </w:r>
      <w:r w:rsidR="00952D33">
        <w:rPr>
          <w:rFonts w:ascii="Times New Roman" w:hAnsi="Times New Roman"/>
          <w:sz w:val="22"/>
          <w:szCs w:val="22"/>
        </w:rPr>
        <w:t>Schwartz</w:t>
      </w:r>
      <w:r>
        <w:rPr>
          <w:rFonts w:ascii="Times New Roman" w:hAnsi="Times New Roman"/>
          <w:sz w:val="22"/>
          <w:szCs w:val="22"/>
        </w:rPr>
        <w:t>, WA Dept. of Natural Resources</w:t>
      </w:r>
    </w:p>
    <w:p w14:paraId="7121E007" w14:textId="77777777" w:rsidR="008F2751" w:rsidRDefault="008F2751" w:rsidP="008F2751">
      <w:pPr>
        <w:pStyle w:val="PlainText"/>
        <w:rPr>
          <w:rFonts w:ascii="Times New Roman" w:hAnsi="Times New Roman"/>
          <w:sz w:val="22"/>
          <w:szCs w:val="22"/>
        </w:rPr>
      </w:pPr>
      <w:r>
        <w:rPr>
          <w:rFonts w:ascii="Times New Roman" w:hAnsi="Times New Roman"/>
          <w:sz w:val="22"/>
          <w:szCs w:val="22"/>
        </w:rPr>
        <w:t>Ryan Crater, Columbia River Estuary Study Taskforce</w:t>
      </w:r>
    </w:p>
    <w:p w14:paraId="3B9C62A1" w14:textId="77777777" w:rsidR="008F2751" w:rsidRDefault="008F2751" w:rsidP="008F2751">
      <w:pPr>
        <w:pStyle w:val="PlainText"/>
        <w:rPr>
          <w:rFonts w:ascii="Times New Roman" w:hAnsi="Times New Roman"/>
          <w:sz w:val="22"/>
          <w:szCs w:val="22"/>
        </w:rPr>
      </w:pPr>
      <w:r>
        <w:rPr>
          <w:rFonts w:ascii="Times New Roman" w:hAnsi="Times New Roman"/>
          <w:sz w:val="22"/>
          <w:szCs w:val="22"/>
        </w:rPr>
        <w:t>Marla Harrison, Port of Portland</w:t>
      </w:r>
    </w:p>
    <w:p w14:paraId="79809E84" w14:textId="77777777" w:rsidR="008F2751" w:rsidRDefault="008F2751" w:rsidP="008F2751">
      <w:pPr>
        <w:pStyle w:val="PlainText"/>
        <w:rPr>
          <w:rFonts w:ascii="Times New Roman" w:hAnsi="Times New Roman"/>
          <w:sz w:val="22"/>
          <w:szCs w:val="22"/>
        </w:rPr>
      </w:pPr>
      <w:r>
        <w:rPr>
          <w:rFonts w:ascii="Times New Roman" w:hAnsi="Times New Roman"/>
          <w:sz w:val="22"/>
          <w:szCs w:val="22"/>
        </w:rPr>
        <w:t>Hobe Kytr, Salmon for All</w:t>
      </w:r>
    </w:p>
    <w:p w14:paraId="564E1A99" w14:textId="77777777" w:rsidR="008F2751" w:rsidRDefault="008F2751" w:rsidP="008F2751">
      <w:pPr>
        <w:pStyle w:val="PlainText"/>
        <w:rPr>
          <w:rFonts w:ascii="Times New Roman" w:hAnsi="Times New Roman"/>
          <w:sz w:val="22"/>
          <w:szCs w:val="22"/>
        </w:rPr>
      </w:pPr>
      <w:r>
        <w:rPr>
          <w:rFonts w:ascii="Times New Roman" w:hAnsi="Times New Roman"/>
          <w:sz w:val="22"/>
          <w:szCs w:val="22"/>
        </w:rPr>
        <w:t>Heather Reed, WA Dept. of Fish and Wildlife</w:t>
      </w:r>
    </w:p>
    <w:p w14:paraId="0D5F481C" w14:textId="77777777" w:rsidR="008F2751" w:rsidRDefault="008F2751" w:rsidP="008F2751">
      <w:pPr>
        <w:pStyle w:val="PlainText"/>
        <w:rPr>
          <w:rFonts w:ascii="Times New Roman" w:hAnsi="Times New Roman"/>
          <w:sz w:val="22"/>
          <w:szCs w:val="22"/>
        </w:rPr>
      </w:pPr>
      <w:r>
        <w:rPr>
          <w:rFonts w:ascii="Times New Roman" w:hAnsi="Times New Roman"/>
          <w:sz w:val="22"/>
          <w:szCs w:val="22"/>
        </w:rPr>
        <w:t>Mark Ellsworth, OR Governor’s Office, Regional Solutions Center</w:t>
      </w:r>
    </w:p>
    <w:p w14:paraId="1B5E1C90" w14:textId="77777777" w:rsidR="008F2751" w:rsidRDefault="008F2751" w:rsidP="008F2751">
      <w:pPr>
        <w:pStyle w:val="PlainText"/>
        <w:rPr>
          <w:rFonts w:ascii="Times New Roman" w:hAnsi="Times New Roman"/>
          <w:sz w:val="22"/>
          <w:szCs w:val="22"/>
        </w:rPr>
      </w:pPr>
      <w:r>
        <w:rPr>
          <w:rFonts w:ascii="Times New Roman" w:hAnsi="Times New Roman"/>
          <w:sz w:val="22"/>
          <w:szCs w:val="22"/>
        </w:rPr>
        <w:t>Catherine Corbett, Lower Columbia Estuary Partnership</w:t>
      </w:r>
      <w:r>
        <w:rPr>
          <w:rFonts w:ascii="Times New Roman" w:hAnsi="Times New Roman"/>
          <w:sz w:val="22"/>
          <w:szCs w:val="22"/>
        </w:rPr>
        <w:br/>
        <w:t xml:space="preserve">Dale </w:t>
      </w:r>
      <w:r w:rsidR="00952D33">
        <w:rPr>
          <w:rFonts w:ascii="Times New Roman" w:hAnsi="Times New Roman"/>
          <w:sz w:val="22"/>
          <w:szCs w:val="22"/>
        </w:rPr>
        <w:t>Beasley</w:t>
      </w:r>
      <w:r>
        <w:rPr>
          <w:rFonts w:ascii="Times New Roman" w:hAnsi="Times New Roman"/>
          <w:sz w:val="22"/>
          <w:szCs w:val="22"/>
        </w:rPr>
        <w:t>, Columbia River Crab Fisherman’s Association</w:t>
      </w:r>
    </w:p>
    <w:p w14:paraId="047A713F" w14:textId="77777777" w:rsidR="008F2751" w:rsidRDefault="008F2751" w:rsidP="008F2751">
      <w:pPr>
        <w:pStyle w:val="PlainText"/>
        <w:rPr>
          <w:rFonts w:ascii="Times New Roman" w:hAnsi="Times New Roman"/>
          <w:sz w:val="22"/>
          <w:szCs w:val="22"/>
        </w:rPr>
      </w:pPr>
      <w:r>
        <w:rPr>
          <w:rFonts w:ascii="Times New Roman" w:hAnsi="Times New Roman"/>
          <w:sz w:val="22"/>
          <w:szCs w:val="22"/>
        </w:rPr>
        <w:t>Kevin Brice, US Army Corps of Engineers, Portland District</w:t>
      </w:r>
    </w:p>
    <w:p w14:paraId="68572273" w14:textId="77777777" w:rsidR="008F2751" w:rsidRDefault="008F2751" w:rsidP="008F2751">
      <w:pPr>
        <w:pStyle w:val="PlainText"/>
        <w:rPr>
          <w:rFonts w:ascii="Times New Roman" w:hAnsi="Times New Roman"/>
          <w:sz w:val="22"/>
          <w:szCs w:val="22"/>
        </w:rPr>
      </w:pPr>
      <w:r>
        <w:rPr>
          <w:rFonts w:ascii="Times New Roman" w:hAnsi="Times New Roman"/>
          <w:sz w:val="22"/>
          <w:szCs w:val="22"/>
        </w:rPr>
        <w:lastRenderedPageBreak/>
        <w:t xml:space="preserve">Bobbak Tulebi, </w:t>
      </w:r>
      <w:r w:rsidRPr="008F2751">
        <w:rPr>
          <w:rFonts w:ascii="Times New Roman" w:hAnsi="Times New Roman"/>
          <w:sz w:val="22"/>
          <w:szCs w:val="22"/>
        </w:rPr>
        <w:t>WA Dept. of Ecology</w:t>
      </w:r>
    </w:p>
    <w:p w14:paraId="71D18831" w14:textId="77777777" w:rsidR="008F2751" w:rsidRDefault="008F2751" w:rsidP="008F2751">
      <w:pPr>
        <w:pStyle w:val="PlainText"/>
        <w:rPr>
          <w:rFonts w:ascii="Times New Roman" w:hAnsi="Times New Roman"/>
          <w:sz w:val="22"/>
          <w:szCs w:val="22"/>
        </w:rPr>
      </w:pPr>
      <w:r>
        <w:rPr>
          <w:rFonts w:ascii="Times New Roman" w:hAnsi="Times New Roman"/>
          <w:sz w:val="22"/>
          <w:szCs w:val="22"/>
        </w:rPr>
        <w:t>Kris Wall, National Oceanic and Atmospheric Administration</w:t>
      </w:r>
    </w:p>
    <w:p w14:paraId="0E62A7A8" w14:textId="77777777" w:rsidR="008F2751" w:rsidRDefault="008F2751" w:rsidP="008F2751">
      <w:pPr>
        <w:pStyle w:val="PlainText"/>
        <w:rPr>
          <w:rFonts w:ascii="Times New Roman" w:hAnsi="Times New Roman"/>
          <w:sz w:val="22"/>
          <w:szCs w:val="22"/>
        </w:rPr>
      </w:pPr>
      <w:r>
        <w:rPr>
          <w:rFonts w:ascii="Times New Roman" w:hAnsi="Times New Roman"/>
          <w:sz w:val="22"/>
          <w:szCs w:val="22"/>
        </w:rPr>
        <w:t>Ken Connell, Golder Associates</w:t>
      </w:r>
    </w:p>
    <w:p w14:paraId="79C68236" w14:textId="77777777" w:rsidR="008F2751" w:rsidRDefault="008F2751" w:rsidP="008F2751">
      <w:pPr>
        <w:pStyle w:val="PlainText"/>
        <w:rPr>
          <w:rFonts w:ascii="Times New Roman" w:hAnsi="Times New Roman"/>
          <w:sz w:val="22"/>
          <w:szCs w:val="22"/>
        </w:rPr>
      </w:pPr>
      <w:r>
        <w:rPr>
          <w:rFonts w:ascii="Times New Roman" w:hAnsi="Times New Roman"/>
          <w:sz w:val="22"/>
          <w:szCs w:val="22"/>
        </w:rPr>
        <w:t>Karla Ellis, US Army Corps of Engineers, Portland District</w:t>
      </w:r>
    </w:p>
    <w:p w14:paraId="4F7E5BEF" w14:textId="77777777" w:rsidR="008F2751" w:rsidRDefault="008F2751" w:rsidP="008F2751">
      <w:pPr>
        <w:pStyle w:val="PlainText"/>
        <w:rPr>
          <w:rFonts w:ascii="Times New Roman" w:hAnsi="Times New Roman"/>
          <w:sz w:val="22"/>
          <w:szCs w:val="22"/>
        </w:rPr>
      </w:pPr>
      <w:r>
        <w:rPr>
          <w:rFonts w:ascii="Times New Roman" w:hAnsi="Times New Roman"/>
          <w:sz w:val="22"/>
          <w:szCs w:val="22"/>
        </w:rPr>
        <w:t>Jessica Stokke, US Army Corps of Engineers, Portland District</w:t>
      </w:r>
    </w:p>
    <w:p w14:paraId="3D99C5A7" w14:textId="77777777" w:rsidR="008F2751" w:rsidRDefault="008F2751" w:rsidP="008F2751">
      <w:pPr>
        <w:pStyle w:val="PlainText"/>
        <w:rPr>
          <w:rFonts w:ascii="Times New Roman" w:hAnsi="Times New Roman"/>
          <w:sz w:val="22"/>
          <w:szCs w:val="22"/>
        </w:rPr>
      </w:pPr>
      <w:r>
        <w:rPr>
          <w:rFonts w:ascii="Times New Roman" w:hAnsi="Times New Roman"/>
          <w:sz w:val="22"/>
          <w:szCs w:val="22"/>
        </w:rPr>
        <w:t>Paula Calvert, OR Dept. of Environmental Quality</w:t>
      </w:r>
    </w:p>
    <w:p w14:paraId="4F406BBD" w14:textId="77777777" w:rsidR="008F2751" w:rsidRDefault="008F2751" w:rsidP="008F2751">
      <w:pPr>
        <w:pStyle w:val="PlainText"/>
        <w:rPr>
          <w:rFonts w:ascii="Times New Roman" w:hAnsi="Times New Roman"/>
          <w:sz w:val="22"/>
          <w:szCs w:val="22"/>
        </w:rPr>
      </w:pPr>
      <w:r>
        <w:rPr>
          <w:rFonts w:ascii="Times New Roman" w:hAnsi="Times New Roman"/>
          <w:sz w:val="22"/>
          <w:szCs w:val="22"/>
        </w:rPr>
        <w:t>Jonathan Freedman, Environmental Protection Agency</w:t>
      </w:r>
    </w:p>
    <w:p w14:paraId="757203DB" w14:textId="77777777" w:rsidR="008F2751" w:rsidRDefault="008F2751" w:rsidP="008F2751">
      <w:pPr>
        <w:pStyle w:val="PlainText"/>
        <w:rPr>
          <w:rFonts w:ascii="Times New Roman" w:hAnsi="Times New Roman"/>
          <w:sz w:val="22"/>
          <w:szCs w:val="22"/>
        </w:rPr>
      </w:pPr>
      <w:r>
        <w:rPr>
          <w:rFonts w:ascii="Times New Roman" w:hAnsi="Times New Roman"/>
          <w:sz w:val="22"/>
          <w:szCs w:val="22"/>
        </w:rPr>
        <w:t>Jarod Norton, US Army Corps of Engineers, Portland District</w:t>
      </w:r>
    </w:p>
    <w:p w14:paraId="320ACC5D" w14:textId="77777777" w:rsidR="008F2751" w:rsidRPr="0004655C" w:rsidRDefault="008F2751" w:rsidP="008F2751">
      <w:pPr>
        <w:spacing w:line="276" w:lineRule="auto"/>
        <w:contextualSpacing/>
        <w:rPr>
          <w:sz w:val="22"/>
          <w:szCs w:val="22"/>
        </w:rPr>
      </w:pPr>
      <w:r w:rsidRPr="0004655C">
        <w:rPr>
          <w:sz w:val="22"/>
          <w:szCs w:val="22"/>
        </w:rPr>
        <w:t>Caren Braby, O</w:t>
      </w:r>
      <w:r>
        <w:rPr>
          <w:sz w:val="22"/>
          <w:szCs w:val="22"/>
        </w:rPr>
        <w:t xml:space="preserve">R </w:t>
      </w:r>
      <w:r w:rsidRPr="0004655C">
        <w:rPr>
          <w:sz w:val="22"/>
          <w:szCs w:val="22"/>
        </w:rPr>
        <w:t>D</w:t>
      </w:r>
      <w:r>
        <w:rPr>
          <w:sz w:val="22"/>
          <w:szCs w:val="22"/>
        </w:rPr>
        <w:t xml:space="preserve">ept. of </w:t>
      </w:r>
      <w:r w:rsidRPr="0004655C">
        <w:rPr>
          <w:sz w:val="22"/>
          <w:szCs w:val="22"/>
        </w:rPr>
        <w:t>F</w:t>
      </w:r>
      <w:r>
        <w:rPr>
          <w:sz w:val="22"/>
          <w:szCs w:val="22"/>
        </w:rPr>
        <w:t xml:space="preserve">ish and </w:t>
      </w:r>
      <w:r w:rsidRPr="0004655C">
        <w:rPr>
          <w:sz w:val="22"/>
          <w:szCs w:val="22"/>
        </w:rPr>
        <w:t>W</w:t>
      </w:r>
      <w:r>
        <w:rPr>
          <w:sz w:val="22"/>
          <w:szCs w:val="22"/>
        </w:rPr>
        <w:t>ildlife (by phone)</w:t>
      </w:r>
    </w:p>
    <w:p w14:paraId="634EE386" w14:textId="77777777" w:rsidR="008F2751" w:rsidRDefault="008F2751" w:rsidP="008F2751">
      <w:pPr>
        <w:pStyle w:val="PlainText"/>
        <w:rPr>
          <w:rFonts w:ascii="Times New Roman" w:hAnsi="Times New Roman"/>
          <w:sz w:val="22"/>
          <w:szCs w:val="22"/>
        </w:rPr>
        <w:sectPr w:rsidR="008F2751" w:rsidSect="008F2751">
          <w:type w:val="continuous"/>
          <w:pgSz w:w="12240" w:h="15840"/>
          <w:pgMar w:top="1440" w:right="1440" w:bottom="1440" w:left="1440" w:header="720" w:footer="720" w:gutter="0"/>
          <w:cols w:num="2" w:space="720"/>
          <w:docGrid w:linePitch="360"/>
        </w:sectPr>
      </w:pPr>
    </w:p>
    <w:p w14:paraId="647B806B" w14:textId="77777777" w:rsidR="008F2751" w:rsidRDefault="008F2751" w:rsidP="008F2751">
      <w:pPr>
        <w:pStyle w:val="PlainText"/>
        <w:rPr>
          <w:rFonts w:ascii="Times New Roman" w:hAnsi="Times New Roman"/>
          <w:sz w:val="22"/>
          <w:szCs w:val="22"/>
        </w:rPr>
      </w:pPr>
    </w:p>
    <w:p w14:paraId="70FA628F" w14:textId="77777777" w:rsidR="008F2751" w:rsidRPr="0004655C" w:rsidRDefault="008F2751" w:rsidP="008F2751">
      <w:pPr>
        <w:spacing w:line="276" w:lineRule="auto"/>
        <w:contextualSpacing/>
        <w:rPr>
          <w:b/>
          <w:i/>
          <w:sz w:val="22"/>
          <w:szCs w:val="22"/>
          <w:u w:val="single"/>
        </w:rPr>
      </w:pPr>
      <w:r w:rsidRPr="0004655C">
        <w:rPr>
          <w:b/>
          <w:i/>
          <w:sz w:val="22"/>
          <w:szCs w:val="22"/>
          <w:u w:val="single"/>
        </w:rPr>
        <w:t>Staff</w:t>
      </w:r>
    </w:p>
    <w:p w14:paraId="50A3F20C" w14:textId="77777777" w:rsidR="008F2751" w:rsidRPr="0004655C" w:rsidRDefault="008F2751" w:rsidP="008F2751">
      <w:pPr>
        <w:spacing w:line="276" w:lineRule="auto"/>
        <w:contextualSpacing/>
        <w:rPr>
          <w:sz w:val="22"/>
          <w:szCs w:val="22"/>
        </w:rPr>
      </w:pPr>
      <w:r>
        <w:rPr>
          <w:sz w:val="22"/>
          <w:szCs w:val="22"/>
        </w:rPr>
        <w:t>Jim Owens, LCSG Project Facilitator</w:t>
      </w:r>
    </w:p>
    <w:p w14:paraId="3C8997FE" w14:textId="77777777" w:rsidR="008F2751" w:rsidRPr="0004655C" w:rsidRDefault="008F2751" w:rsidP="008F2751">
      <w:pPr>
        <w:spacing w:line="276" w:lineRule="auto"/>
        <w:contextualSpacing/>
        <w:rPr>
          <w:sz w:val="22"/>
          <w:szCs w:val="22"/>
        </w:rPr>
      </w:pPr>
      <w:r>
        <w:rPr>
          <w:sz w:val="22"/>
          <w:szCs w:val="22"/>
        </w:rPr>
        <w:t>Lauren Beeney, Oregon Solutions/NPCC</w:t>
      </w:r>
      <w:r w:rsidRPr="0004655C">
        <w:rPr>
          <w:sz w:val="22"/>
          <w:szCs w:val="22"/>
        </w:rPr>
        <w:t xml:space="preserve"> </w:t>
      </w:r>
    </w:p>
    <w:p w14:paraId="0598B8C1" w14:textId="77777777" w:rsidR="008F2751" w:rsidRDefault="008F2751" w:rsidP="008F2751">
      <w:pPr>
        <w:pStyle w:val="PlainText"/>
        <w:rPr>
          <w:rFonts w:ascii="Times New Roman" w:hAnsi="Times New Roman"/>
          <w:sz w:val="22"/>
          <w:szCs w:val="22"/>
        </w:rPr>
      </w:pPr>
    </w:p>
    <w:p w14:paraId="4EF4708C" w14:textId="77777777" w:rsidR="001F0A6C" w:rsidRDefault="006A42B3" w:rsidP="002510AB">
      <w:pPr>
        <w:autoSpaceDE w:val="0"/>
        <w:autoSpaceDN w:val="0"/>
        <w:adjustRightInd w:val="0"/>
        <w:ind w:left="720" w:hanging="720"/>
        <w:rPr>
          <w:b/>
          <w:sz w:val="22"/>
          <w:szCs w:val="22"/>
        </w:rPr>
      </w:pPr>
      <w:r w:rsidRPr="009C1C90">
        <w:rPr>
          <w:b/>
          <w:sz w:val="22"/>
          <w:szCs w:val="22"/>
        </w:rPr>
        <w:t>Welcome, introductions</w:t>
      </w:r>
      <w:r w:rsidR="008052E3" w:rsidRPr="009C1C90">
        <w:rPr>
          <w:b/>
          <w:sz w:val="22"/>
          <w:szCs w:val="22"/>
        </w:rPr>
        <w:t>,</w:t>
      </w:r>
      <w:r w:rsidR="00DB0CF3" w:rsidRPr="009C1C90">
        <w:rPr>
          <w:b/>
          <w:sz w:val="22"/>
          <w:szCs w:val="22"/>
        </w:rPr>
        <w:t xml:space="preserve"> </w:t>
      </w:r>
      <w:r w:rsidRPr="009C1C90">
        <w:rPr>
          <w:b/>
          <w:sz w:val="22"/>
          <w:szCs w:val="22"/>
        </w:rPr>
        <w:t>meeting objective</w:t>
      </w:r>
      <w:r w:rsidR="00DB0CF3" w:rsidRPr="009C1C90">
        <w:rPr>
          <w:b/>
          <w:sz w:val="22"/>
          <w:szCs w:val="22"/>
        </w:rPr>
        <w:t>s</w:t>
      </w:r>
    </w:p>
    <w:p w14:paraId="128E79B0" w14:textId="77777777" w:rsidR="001F0A6C" w:rsidRDefault="002510AB" w:rsidP="001F0A6C">
      <w:pPr>
        <w:autoSpaceDE w:val="0"/>
        <w:autoSpaceDN w:val="0"/>
        <w:adjustRightInd w:val="0"/>
        <w:spacing w:line="276" w:lineRule="auto"/>
        <w:contextualSpacing/>
        <w:rPr>
          <w:sz w:val="22"/>
          <w:szCs w:val="22"/>
        </w:rPr>
      </w:pPr>
      <w:r>
        <w:rPr>
          <w:sz w:val="22"/>
          <w:szCs w:val="22"/>
        </w:rPr>
        <w:t xml:space="preserve">Brian Lynn, </w:t>
      </w:r>
      <w:r w:rsidR="00E133FF">
        <w:rPr>
          <w:sz w:val="22"/>
          <w:szCs w:val="22"/>
        </w:rPr>
        <w:t>Patty Snow</w:t>
      </w:r>
      <w:r w:rsidR="001F0A6C">
        <w:rPr>
          <w:sz w:val="22"/>
          <w:szCs w:val="22"/>
        </w:rPr>
        <w:t xml:space="preserve"> and Steve Greenwood welcomed LCSG members and participants.  They reviewed the day’s objectives of receiving update reports on the MCR project and recent work the USACE has been doing to manage sediment in the lower stem of the Columbia River.  Attendees also did self-introductions.</w:t>
      </w:r>
    </w:p>
    <w:p w14:paraId="7EDF0BB5" w14:textId="77777777" w:rsidR="00706CFE" w:rsidRPr="009C1C90" w:rsidRDefault="00DB0CF3" w:rsidP="002510AB">
      <w:pPr>
        <w:autoSpaceDE w:val="0"/>
        <w:autoSpaceDN w:val="0"/>
        <w:adjustRightInd w:val="0"/>
        <w:ind w:left="720" w:hanging="720"/>
        <w:rPr>
          <w:b/>
          <w:sz w:val="22"/>
          <w:szCs w:val="22"/>
        </w:rPr>
      </w:pPr>
      <w:r w:rsidRPr="009C1C90">
        <w:rPr>
          <w:b/>
          <w:sz w:val="22"/>
          <w:szCs w:val="22"/>
        </w:rPr>
        <w:t xml:space="preserve"> </w:t>
      </w:r>
    </w:p>
    <w:p w14:paraId="4DD1167D" w14:textId="77777777" w:rsidR="00037A58" w:rsidRDefault="002510AB" w:rsidP="001F0A6C">
      <w:pPr>
        <w:autoSpaceDE w:val="0"/>
        <w:autoSpaceDN w:val="0"/>
        <w:adjustRightInd w:val="0"/>
        <w:rPr>
          <w:sz w:val="22"/>
          <w:szCs w:val="22"/>
        </w:rPr>
      </w:pPr>
      <w:r w:rsidRPr="005F6B2D">
        <w:rPr>
          <w:b/>
          <w:sz w:val="22"/>
          <w:szCs w:val="22"/>
        </w:rPr>
        <w:t>Report on</w:t>
      </w:r>
      <w:r>
        <w:rPr>
          <w:sz w:val="22"/>
          <w:szCs w:val="22"/>
        </w:rPr>
        <w:t xml:space="preserve"> </w:t>
      </w:r>
      <w:r>
        <w:rPr>
          <w:b/>
          <w:sz w:val="22"/>
          <w:szCs w:val="22"/>
        </w:rPr>
        <w:t xml:space="preserve">2012 </w:t>
      </w:r>
      <w:r w:rsidRPr="009C1C90">
        <w:rPr>
          <w:b/>
          <w:sz w:val="22"/>
          <w:szCs w:val="22"/>
        </w:rPr>
        <w:t>MCR Sediment Management Plan</w:t>
      </w:r>
      <w:r>
        <w:rPr>
          <w:b/>
          <w:sz w:val="22"/>
          <w:szCs w:val="22"/>
        </w:rPr>
        <w:t xml:space="preserve"> Implementation</w:t>
      </w:r>
      <w:r w:rsidRPr="009C1C90">
        <w:rPr>
          <w:b/>
          <w:sz w:val="22"/>
          <w:szCs w:val="22"/>
        </w:rPr>
        <w:t xml:space="preserve">- </w:t>
      </w:r>
      <w:r w:rsidRPr="009C1C90">
        <w:rPr>
          <w:sz w:val="22"/>
          <w:szCs w:val="22"/>
        </w:rPr>
        <w:t xml:space="preserve">Jim Owens, Cogan Owens Cogan; </w:t>
      </w:r>
      <w:r>
        <w:rPr>
          <w:sz w:val="22"/>
          <w:szCs w:val="22"/>
        </w:rPr>
        <w:t>Jarrod Norton</w:t>
      </w:r>
      <w:r w:rsidRPr="007A01B4">
        <w:rPr>
          <w:i/>
          <w:sz w:val="22"/>
          <w:szCs w:val="22"/>
        </w:rPr>
        <w:t xml:space="preserve"> </w:t>
      </w:r>
      <w:r w:rsidRPr="00673EB9">
        <w:rPr>
          <w:sz w:val="22"/>
          <w:szCs w:val="22"/>
        </w:rPr>
        <w:t>USACE</w:t>
      </w:r>
      <w:r w:rsidR="00C45CDF">
        <w:rPr>
          <w:sz w:val="22"/>
          <w:szCs w:val="22"/>
        </w:rPr>
        <w:t>;</w:t>
      </w:r>
      <w:r>
        <w:rPr>
          <w:sz w:val="22"/>
          <w:szCs w:val="22"/>
        </w:rPr>
        <w:t xml:space="preserve"> Jonathan Freedman EPA </w:t>
      </w:r>
    </w:p>
    <w:p w14:paraId="69589D70" w14:textId="77777777" w:rsidR="00292AAA" w:rsidRDefault="00292AAA" w:rsidP="001F0A6C">
      <w:pPr>
        <w:autoSpaceDE w:val="0"/>
        <w:autoSpaceDN w:val="0"/>
        <w:adjustRightInd w:val="0"/>
        <w:rPr>
          <w:sz w:val="22"/>
          <w:szCs w:val="22"/>
        </w:rPr>
      </w:pPr>
    </w:p>
    <w:p w14:paraId="079CBE56" w14:textId="77777777" w:rsidR="009E2B17" w:rsidRDefault="009E2B17" w:rsidP="001F0A6C">
      <w:pPr>
        <w:autoSpaceDE w:val="0"/>
        <w:autoSpaceDN w:val="0"/>
        <w:adjustRightInd w:val="0"/>
        <w:rPr>
          <w:sz w:val="22"/>
          <w:szCs w:val="22"/>
        </w:rPr>
      </w:pPr>
      <w:r>
        <w:rPr>
          <w:sz w:val="22"/>
          <w:szCs w:val="22"/>
        </w:rPr>
        <w:t>Jim Owens from Cogan Owens Cogan provided an update on the recent activities and progress of the MCR project.  Jim’s summary is detailed in the handout, “</w:t>
      </w:r>
      <w:r w:rsidRPr="009E2B17">
        <w:rPr>
          <w:sz w:val="22"/>
          <w:szCs w:val="22"/>
        </w:rPr>
        <w:t>LCSG MCR RSMP Report 3-17-14</w:t>
      </w:r>
      <w:r>
        <w:rPr>
          <w:sz w:val="22"/>
          <w:szCs w:val="22"/>
        </w:rPr>
        <w:t>” and covers; the background of the project; the current status of plan implementation activities- including activity at the South Jetty Site and the data analysis program; and LCSG issues/actions.</w:t>
      </w:r>
    </w:p>
    <w:p w14:paraId="233EAB42" w14:textId="77777777" w:rsidR="005E3371" w:rsidRDefault="00292AAA" w:rsidP="001F0A6C">
      <w:pPr>
        <w:autoSpaceDE w:val="0"/>
        <w:autoSpaceDN w:val="0"/>
        <w:adjustRightInd w:val="0"/>
        <w:rPr>
          <w:sz w:val="22"/>
          <w:szCs w:val="22"/>
        </w:rPr>
      </w:pPr>
      <w:r>
        <w:rPr>
          <w:sz w:val="22"/>
          <w:szCs w:val="22"/>
        </w:rPr>
        <w:lastRenderedPageBreak/>
        <w:t>It was noted that t</w:t>
      </w:r>
      <w:r w:rsidR="00724589">
        <w:rPr>
          <w:sz w:val="22"/>
          <w:szCs w:val="22"/>
        </w:rPr>
        <w:t xml:space="preserve">he team working on this project has been very collaborative, and </w:t>
      </w:r>
      <w:r>
        <w:rPr>
          <w:sz w:val="22"/>
          <w:szCs w:val="22"/>
        </w:rPr>
        <w:t xml:space="preserve">has come up with some very creative ways to achieve their goals and to leverage the minimal resources that are available for this effort.  </w:t>
      </w:r>
      <w:r w:rsidR="00724589">
        <w:rPr>
          <w:sz w:val="22"/>
          <w:szCs w:val="22"/>
        </w:rPr>
        <w:t>Joint</w:t>
      </w:r>
      <w:r w:rsidR="003D7EAF">
        <w:rPr>
          <w:sz w:val="22"/>
          <w:szCs w:val="22"/>
        </w:rPr>
        <w:t xml:space="preserve"> ownership by team members has been significant and </w:t>
      </w:r>
      <w:r w:rsidR="00724589">
        <w:rPr>
          <w:sz w:val="22"/>
          <w:szCs w:val="22"/>
        </w:rPr>
        <w:t xml:space="preserve">some felt </w:t>
      </w:r>
      <w:r w:rsidR="003D7EAF">
        <w:rPr>
          <w:sz w:val="22"/>
          <w:szCs w:val="22"/>
        </w:rPr>
        <w:t xml:space="preserve">the </w:t>
      </w:r>
      <w:r w:rsidR="00724589">
        <w:rPr>
          <w:sz w:val="22"/>
          <w:szCs w:val="22"/>
        </w:rPr>
        <w:t>team’s approach to real</w:t>
      </w:r>
      <w:r w:rsidR="003D7EAF">
        <w:rPr>
          <w:sz w:val="22"/>
          <w:szCs w:val="22"/>
        </w:rPr>
        <w:t xml:space="preserve"> adaptive management could be a national model.  </w:t>
      </w:r>
      <w:r w:rsidR="00724589">
        <w:rPr>
          <w:sz w:val="22"/>
          <w:szCs w:val="22"/>
        </w:rPr>
        <w:t>And, after challenges the last two years to getting</w:t>
      </w:r>
      <w:r>
        <w:rPr>
          <w:sz w:val="22"/>
          <w:szCs w:val="22"/>
        </w:rPr>
        <w:t xml:space="preserve"> a full 300k cubic yard material deposit, the team is very hopeful to achieve a full deposit this year</w:t>
      </w:r>
      <w:r w:rsidR="005E3371">
        <w:rPr>
          <w:sz w:val="22"/>
          <w:szCs w:val="22"/>
        </w:rPr>
        <w:t>, including 6 weeks of monitoring and a run up to the North Head site in WA to gather baseline data</w:t>
      </w:r>
      <w:r>
        <w:rPr>
          <w:sz w:val="22"/>
          <w:szCs w:val="22"/>
        </w:rPr>
        <w:t>.</w:t>
      </w:r>
      <w:r w:rsidR="005E3371">
        <w:rPr>
          <w:sz w:val="22"/>
          <w:szCs w:val="22"/>
        </w:rPr>
        <w:t xml:space="preserve">  A key role in </w:t>
      </w:r>
      <w:r w:rsidR="003D7EAF">
        <w:rPr>
          <w:sz w:val="22"/>
          <w:szCs w:val="22"/>
        </w:rPr>
        <w:t>compiling</w:t>
      </w:r>
      <w:r w:rsidR="005E3371">
        <w:rPr>
          <w:sz w:val="22"/>
          <w:szCs w:val="22"/>
        </w:rPr>
        <w:t xml:space="preserve"> and </w:t>
      </w:r>
      <w:r w:rsidR="003D7EAF">
        <w:rPr>
          <w:sz w:val="22"/>
          <w:szCs w:val="22"/>
        </w:rPr>
        <w:t>analyzing</w:t>
      </w:r>
      <w:r w:rsidR="005E3371">
        <w:rPr>
          <w:sz w:val="22"/>
          <w:szCs w:val="22"/>
        </w:rPr>
        <w:t xml:space="preserve"> the data </w:t>
      </w:r>
      <w:r w:rsidR="003D7EAF">
        <w:rPr>
          <w:sz w:val="22"/>
          <w:szCs w:val="22"/>
        </w:rPr>
        <w:t>will be done by</w:t>
      </w:r>
      <w:r w:rsidR="005E3371">
        <w:rPr>
          <w:sz w:val="22"/>
          <w:szCs w:val="22"/>
        </w:rPr>
        <w:t xml:space="preserve"> an OSU graduate student who was secured last July </w:t>
      </w:r>
      <w:r w:rsidR="00724589">
        <w:rPr>
          <w:sz w:val="22"/>
          <w:szCs w:val="22"/>
        </w:rPr>
        <w:t>after</w:t>
      </w:r>
      <w:r w:rsidR="005E3371">
        <w:rPr>
          <w:sz w:val="22"/>
          <w:szCs w:val="22"/>
        </w:rPr>
        <w:t xml:space="preserve"> </w:t>
      </w:r>
      <w:r w:rsidR="00724589">
        <w:rPr>
          <w:sz w:val="22"/>
          <w:szCs w:val="22"/>
        </w:rPr>
        <w:t xml:space="preserve">receiving cooperative </w:t>
      </w:r>
      <w:r w:rsidR="005E3371">
        <w:rPr>
          <w:sz w:val="22"/>
          <w:szCs w:val="22"/>
        </w:rPr>
        <w:t xml:space="preserve">funding </w:t>
      </w:r>
      <w:r w:rsidR="00724589">
        <w:rPr>
          <w:sz w:val="22"/>
          <w:szCs w:val="22"/>
        </w:rPr>
        <w:t xml:space="preserve">commitments </w:t>
      </w:r>
      <w:r w:rsidR="005E3371">
        <w:rPr>
          <w:sz w:val="22"/>
          <w:szCs w:val="22"/>
        </w:rPr>
        <w:t xml:space="preserve">from </w:t>
      </w:r>
      <w:r w:rsidR="003D7EAF">
        <w:rPr>
          <w:sz w:val="22"/>
          <w:szCs w:val="22"/>
        </w:rPr>
        <w:t>multiple</w:t>
      </w:r>
      <w:r w:rsidR="005E3371">
        <w:rPr>
          <w:sz w:val="22"/>
          <w:szCs w:val="22"/>
        </w:rPr>
        <w:t xml:space="preserve"> partners (cost for 2 years is $40,000).  </w:t>
      </w:r>
    </w:p>
    <w:p w14:paraId="363CB76D" w14:textId="77777777" w:rsidR="005E3371" w:rsidRDefault="005E3371" w:rsidP="001F0A6C">
      <w:pPr>
        <w:autoSpaceDE w:val="0"/>
        <w:autoSpaceDN w:val="0"/>
        <w:adjustRightInd w:val="0"/>
        <w:rPr>
          <w:sz w:val="22"/>
          <w:szCs w:val="22"/>
        </w:rPr>
      </w:pPr>
    </w:p>
    <w:p w14:paraId="5255B021" w14:textId="0EE5D693" w:rsidR="005E3371" w:rsidRDefault="005E3371" w:rsidP="001F0A6C">
      <w:pPr>
        <w:autoSpaceDE w:val="0"/>
        <w:autoSpaceDN w:val="0"/>
        <w:adjustRightInd w:val="0"/>
        <w:rPr>
          <w:sz w:val="22"/>
          <w:szCs w:val="22"/>
        </w:rPr>
      </w:pPr>
      <w:r>
        <w:rPr>
          <w:sz w:val="22"/>
          <w:szCs w:val="22"/>
        </w:rPr>
        <w:t>Jarrod Norton from the USACE provided some additional context to what the team has been trying to achieve</w:t>
      </w:r>
      <w:r w:rsidR="003D7EAF">
        <w:rPr>
          <w:sz w:val="22"/>
          <w:szCs w:val="22"/>
        </w:rPr>
        <w:t xml:space="preserve"> and</w:t>
      </w:r>
      <w:r>
        <w:rPr>
          <w:sz w:val="22"/>
          <w:szCs w:val="22"/>
        </w:rPr>
        <w:t xml:space="preserve"> </w:t>
      </w:r>
      <w:r w:rsidR="003D7EAF">
        <w:rPr>
          <w:sz w:val="22"/>
          <w:szCs w:val="22"/>
        </w:rPr>
        <w:t xml:space="preserve">how they’ve been gathering data.  He </w:t>
      </w:r>
      <w:r>
        <w:rPr>
          <w:sz w:val="22"/>
          <w:szCs w:val="22"/>
        </w:rPr>
        <w:t xml:space="preserve"> shared many of the efforts and successes of Curtis Rogner from NOAA (who was unable to attend the meeting) which include constructing a benthic sled to run transects, attaching acoustic tags to crabs to gauge responses and dropping </w:t>
      </w:r>
      <w:r w:rsidR="0021175C">
        <w:rPr>
          <w:sz w:val="22"/>
          <w:szCs w:val="22"/>
        </w:rPr>
        <w:t xml:space="preserve"> baited campods </w:t>
      </w:r>
      <w:r>
        <w:rPr>
          <w:sz w:val="22"/>
          <w:szCs w:val="22"/>
        </w:rPr>
        <w:t xml:space="preserve">with GoPro cameras </w:t>
      </w:r>
      <w:r w:rsidR="0021175C">
        <w:rPr>
          <w:sz w:val="22"/>
          <w:szCs w:val="22"/>
        </w:rPr>
        <w:t xml:space="preserve">mounted </w:t>
      </w:r>
      <w:r>
        <w:rPr>
          <w:sz w:val="22"/>
          <w:szCs w:val="22"/>
        </w:rPr>
        <w:t>in order to view material as it’s being placed</w:t>
      </w:r>
      <w:r w:rsidR="0021175C">
        <w:rPr>
          <w:sz w:val="22"/>
          <w:szCs w:val="22"/>
        </w:rPr>
        <w:t xml:space="preserve"> and observe crab behavior</w:t>
      </w:r>
      <w:r>
        <w:rPr>
          <w:sz w:val="22"/>
          <w:szCs w:val="22"/>
        </w:rPr>
        <w:t>.</w:t>
      </w:r>
    </w:p>
    <w:p w14:paraId="3C52D288" w14:textId="77777777" w:rsidR="005E3371" w:rsidRDefault="005E3371" w:rsidP="001F0A6C">
      <w:pPr>
        <w:autoSpaceDE w:val="0"/>
        <w:autoSpaceDN w:val="0"/>
        <w:adjustRightInd w:val="0"/>
        <w:rPr>
          <w:sz w:val="22"/>
          <w:szCs w:val="22"/>
        </w:rPr>
      </w:pPr>
    </w:p>
    <w:p w14:paraId="50637E80" w14:textId="77777777" w:rsidR="005E3371" w:rsidRDefault="005E3371" w:rsidP="005E3371">
      <w:pPr>
        <w:autoSpaceDE w:val="0"/>
        <w:autoSpaceDN w:val="0"/>
        <w:adjustRightInd w:val="0"/>
        <w:rPr>
          <w:sz w:val="22"/>
          <w:szCs w:val="22"/>
        </w:rPr>
      </w:pPr>
      <w:r>
        <w:rPr>
          <w:sz w:val="22"/>
          <w:szCs w:val="22"/>
        </w:rPr>
        <w:t xml:space="preserve">Caren Braby from ODFW </w:t>
      </w:r>
      <w:r w:rsidR="003D7EAF">
        <w:rPr>
          <w:sz w:val="22"/>
          <w:szCs w:val="22"/>
        </w:rPr>
        <w:t xml:space="preserve">shared that </w:t>
      </w:r>
      <w:r>
        <w:rPr>
          <w:sz w:val="22"/>
          <w:szCs w:val="22"/>
        </w:rPr>
        <w:t xml:space="preserve">the team is getting close to having a final plan to implement this summer, and that a key is designing field experiments that are scientifically vigorous, will produce data about what technologies are the most valuable, and will help to inform how best to assess the ecological impact.  </w:t>
      </w:r>
      <w:r w:rsidR="003D7EAF">
        <w:rPr>
          <w:sz w:val="22"/>
          <w:szCs w:val="22"/>
        </w:rPr>
        <w:t>She noted that t</w:t>
      </w:r>
      <w:r>
        <w:rPr>
          <w:sz w:val="22"/>
          <w:szCs w:val="22"/>
        </w:rPr>
        <w:t>he information collected will be valuable for the MCR, but may also have value for coast-wide disposal in Oregon and Washington</w:t>
      </w:r>
      <w:r w:rsidR="003D7EAF">
        <w:rPr>
          <w:sz w:val="22"/>
          <w:szCs w:val="22"/>
        </w:rPr>
        <w:t>.</w:t>
      </w:r>
    </w:p>
    <w:p w14:paraId="13F8DF33" w14:textId="77777777" w:rsidR="003D7EAF" w:rsidRDefault="003D7EAF" w:rsidP="005E3371">
      <w:pPr>
        <w:autoSpaceDE w:val="0"/>
        <w:autoSpaceDN w:val="0"/>
        <w:adjustRightInd w:val="0"/>
        <w:rPr>
          <w:sz w:val="22"/>
          <w:szCs w:val="22"/>
        </w:rPr>
      </w:pPr>
    </w:p>
    <w:p w14:paraId="4D97742E" w14:textId="604F363D" w:rsidR="003D7EAF" w:rsidRDefault="003D7EAF" w:rsidP="003D7EAF">
      <w:pPr>
        <w:autoSpaceDE w:val="0"/>
        <w:autoSpaceDN w:val="0"/>
        <w:adjustRightInd w:val="0"/>
        <w:rPr>
          <w:sz w:val="22"/>
          <w:szCs w:val="22"/>
        </w:rPr>
      </w:pPr>
      <w:r>
        <w:rPr>
          <w:sz w:val="22"/>
          <w:szCs w:val="22"/>
        </w:rPr>
        <w:t xml:space="preserve">Jonathan Freedman from EPA provided background about EPA’s requirements to do monitoring at both shallow and deep water sites and how that directive intersects with the work of the MCR project.  </w:t>
      </w:r>
      <w:r w:rsidR="0021175C">
        <w:rPr>
          <w:sz w:val="22"/>
          <w:szCs w:val="22"/>
        </w:rPr>
        <w:t xml:space="preserve">Since designation of the two sites in 2005, the goal has been to use the shallow water site first and the deep water site as little as possible.  However, substantial amounts of dredged material has been disposed at the deep water site.  </w:t>
      </w:r>
      <w:r w:rsidR="00851BD8">
        <w:rPr>
          <w:sz w:val="22"/>
          <w:szCs w:val="22"/>
        </w:rPr>
        <w:t xml:space="preserve">EPA plans a full monitoring event at the deep water site this year.  </w:t>
      </w:r>
      <w:r>
        <w:rPr>
          <w:sz w:val="22"/>
          <w:szCs w:val="22"/>
        </w:rPr>
        <w:t>He noted that EPA is keenly interested in the data the graduate student will be collecting and analyzing</w:t>
      </w:r>
      <w:r w:rsidR="00851BD8">
        <w:rPr>
          <w:sz w:val="22"/>
          <w:szCs w:val="22"/>
        </w:rPr>
        <w:t>.  The benthic sled may</w:t>
      </w:r>
      <w:r>
        <w:rPr>
          <w:sz w:val="22"/>
          <w:szCs w:val="22"/>
        </w:rPr>
        <w:t xml:space="preserve">provide </w:t>
      </w:r>
      <w:r w:rsidR="00851BD8">
        <w:rPr>
          <w:sz w:val="22"/>
          <w:szCs w:val="22"/>
        </w:rPr>
        <w:t xml:space="preserve"> EPA a lower cost option to trawls</w:t>
      </w:r>
      <w:r>
        <w:rPr>
          <w:sz w:val="22"/>
          <w:szCs w:val="22"/>
        </w:rPr>
        <w:t>, which are very invasive for data collection</w:t>
      </w:r>
      <w:r w:rsidR="00851BD8">
        <w:rPr>
          <w:sz w:val="22"/>
          <w:szCs w:val="22"/>
        </w:rPr>
        <w:t>, and the campods should allow</w:t>
      </w:r>
      <w:r>
        <w:rPr>
          <w:sz w:val="22"/>
          <w:szCs w:val="22"/>
        </w:rPr>
        <w:t xml:space="preserve"> </w:t>
      </w:r>
      <w:r w:rsidR="00851BD8">
        <w:rPr>
          <w:sz w:val="22"/>
          <w:szCs w:val="22"/>
        </w:rPr>
        <w:t>for direct observation of dredged material disposal in both shallow and deeper water.</w:t>
      </w:r>
    </w:p>
    <w:p w14:paraId="4650DB95" w14:textId="77777777" w:rsidR="003D7EAF" w:rsidRDefault="003D7EAF" w:rsidP="003D7EAF">
      <w:pPr>
        <w:autoSpaceDE w:val="0"/>
        <w:autoSpaceDN w:val="0"/>
        <w:adjustRightInd w:val="0"/>
        <w:rPr>
          <w:sz w:val="22"/>
          <w:szCs w:val="22"/>
        </w:rPr>
      </w:pPr>
    </w:p>
    <w:p w14:paraId="2704B8EC" w14:textId="77777777" w:rsidR="003D7EAF" w:rsidRDefault="003D7EAF" w:rsidP="003D7EAF">
      <w:pPr>
        <w:autoSpaceDE w:val="0"/>
        <w:autoSpaceDN w:val="0"/>
        <w:adjustRightInd w:val="0"/>
        <w:rPr>
          <w:sz w:val="22"/>
          <w:szCs w:val="22"/>
        </w:rPr>
      </w:pPr>
      <w:r>
        <w:rPr>
          <w:sz w:val="22"/>
          <w:szCs w:val="22"/>
        </w:rPr>
        <w:t>Caren closed the discussion noting that the team may not have enough time at sea to get all the data they are hoping to collect, so if any LCSG members have creative ideas about how to get more time</w:t>
      </w:r>
      <w:bookmarkStart w:id="0" w:name="_GoBack"/>
      <w:bookmarkEnd w:id="0"/>
      <w:r>
        <w:rPr>
          <w:sz w:val="22"/>
          <w:szCs w:val="22"/>
        </w:rPr>
        <w:t xml:space="preserve"> on the water, please pass them along to her or another member of the MCR technical team.</w:t>
      </w:r>
    </w:p>
    <w:p w14:paraId="7B370EBF" w14:textId="77777777" w:rsidR="003D7EAF" w:rsidRDefault="003D7EAF" w:rsidP="003D7EAF">
      <w:pPr>
        <w:autoSpaceDE w:val="0"/>
        <w:autoSpaceDN w:val="0"/>
        <w:adjustRightInd w:val="0"/>
        <w:rPr>
          <w:sz w:val="22"/>
          <w:szCs w:val="22"/>
        </w:rPr>
      </w:pPr>
      <w:r>
        <w:rPr>
          <w:sz w:val="22"/>
          <w:szCs w:val="22"/>
        </w:rPr>
        <w:t xml:space="preserve"> </w:t>
      </w:r>
    </w:p>
    <w:p w14:paraId="0A3DAD80" w14:textId="77777777" w:rsidR="003D7EAF" w:rsidRDefault="003D7EAF" w:rsidP="003D7EAF">
      <w:pPr>
        <w:autoSpaceDE w:val="0"/>
        <w:autoSpaceDN w:val="0"/>
        <w:adjustRightInd w:val="0"/>
        <w:rPr>
          <w:sz w:val="22"/>
          <w:szCs w:val="22"/>
        </w:rPr>
      </w:pPr>
      <w:r w:rsidRPr="00E64C51">
        <w:rPr>
          <w:b/>
        </w:rPr>
        <w:t>A navigation update from around Portland District</w:t>
      </w:r>
      <w:r>
        <w:rPr>
          <w:b/>
          <w:sz w:val="22"/>
          <w:szCs w:val="22"/>
        </w:rPr>
        <w:t xml:space="preserve">- </w:t>
      </w:r>
      <w:r>
        <w:rPr>
          <w:sz w:val="22"/>
          <w:szCs w:val="22"/>
        </w:rPr>
        <w:t>Kevin Brice &amp; Jessica Stokke USACE</w:t>
      </w:r>
    </w:p>
    <w:p w14:paraId="7B35C191" w14:textId="77777777" w:rsidR="003D7EAF" w:rsidRDefault="003D7EAF" w:rsidP="003D7EAF">
      <w:pPr>
        <w:autoSpaceDE w:val="0"/>
        <w:autoSpaceDN w:val="0"/>
        <w:adjustRightInd w:val="0"/>
        <w:rPr>
          <w:sz w:val="22"/>
          <w:szCs w:val="22"/>
        </w:rPr>
      </w:pPr>
    </w:p>
    <w:p w14:paraId="584FCF1C" w14:textId="77777777" w:rsidR="003D7EAF" w:rsidRDefault="003D7EAF" w:rsidP="003D7EAF">
      <w:pPr>
        <w:autoSpaceDE w:val="0"/>
        <w:autoSpaceDN w:val="0"/>
        <w:adjustRightInd w:val="0"/>
        <w:rPr>
          <w:sz w:val="22"/>
          <w:szCs w:val="22"/>
        </w:rPr>
      </w:pPr>
      <w:r>
        <w:rPr>
          <w:sz w:val="22"/>
          <w:szCs w:val="22"/>
        </w:rPr>
        <w:t xml:space="preserve">Kevin Brice gave a brief overview of Corps responsibilities up-river and shared how funding is being allocated in a different way than previously.  The Corps is responsible for multiple projects along the river and at the mouth, all of which are appropriated separately.  However, there is uncertainty going forward because congress didn’t fund all specific projects but instead allocated some funding into “pots,” which can be used for various projects, but it will be up to Corps administration to allocate that funding.  FY 14 is looking good for small harbors (through “pot” funding), projects at the mouth and jetty restoration.  FY15 has low-use harbors receiving no specifically allocated funding, but there continues to be support for the jetty, dredging, and again the “pots” have been provided funding.  Kevin suggested to the group that if the mechanism of funding by “pot” is liked, that a supportive letter should be submitted to congress.  Budgeting for FY16 is just beginning, but it is more uncertain as sequestration may be back in place.  </w:t>
      </w:r>
    </w:p>
    <w:p w14:paraId="08C953B2" w14:textId="77777777" w:rsidR="003D7EAF" w:rsidRDefault="003D7EAF" w:rsidP="003D7EAF">
      <w:pPr>
        <w:autoSpaceDE w:val="0"/>
        <w:autoSpaceDN w:val="0"/>
        <w:adjustRightInd w:val="0"/>
        <w:rPr>
          <w:sz w:val="22"/>
          <w:szCs w:val="22"/>
        </w:rPr>
      </w:pPr>
    </w:p>
    <w:p w14:paraId="2E9C8412" w14:textId="77777777" w:rsidR="003D7EAF" w:rsidRDefault="003D7EAF" w:rsidP="003D7EAF">
      <w:pPr>
        <w:autoSpaceDE w:val="0"/>
        <w:autoSpaceDN w:val="0"/>
        <w:adjustRightInd w:val="0"/>
        <w:rPr>
          <w:sz w:val="22"/>
          <w:szCs w:val="22"/>
        </w:rPr>
      </w:pPr>
      <w:r>
        <w:rPr>
          <w:sz w:val="22"/>
          <w:szCs w:val="22"/>
        </w:rPr>
        <w:lastRenderedPageBreak/>
        <w:t>Jessica Stokke gave a presentation on how the Corps performs channel maintenance and the variety of vessels and tools used.  She shared that there are unique challenges to maintaining the channel, because the high water is in the spring then the shoaling occurs in the summer and the low river levels are in the fall, which happens to correspond with grain shipping season and means a lot of large-vessel river traffic.  The river is regularly monitored and the Corps receives an alert when shoaling is above acceptable levels.  The Corps is faced with a challenge when it comes to dredging sand waves, which occur in approximately 50 miles of river.</w:t>
      </w:r>
    </w:p>
    <w:p w14:paraId="4583670D" w14:textId="77777777" w:rsidR="003D7EAF" w:rsidRDefault="003D7EAF" w:rsidP="003D7EAF">
      <w:pPr>
        <w:autoSpaceDE w:val="0"/>
        <w:autoSpaceDN w:val="0"/>
        <w:adjustRightInd w:val="0"/>
        <w:rPr>
          <w:sz w:val="22"/>
          <w:szCs w:val="22"/>
        </w:rPr>
      </w:pPr>
    </w:p>
    <w:p w14:paraId="5D15469F" w14:textId="77777777" w:rsidR="003D7EAF" w:rsidRDefault="003D7EAF" w:rsidP="003D7EAF">
      <w:pPr>
        <w:autoSpaceDE w:val="0"/>
        <w:autoSpaceDN w:val="0"/>
        <w:adjustRightInd w:val="0"/>
        <w:rPr>
          <w:sz w:val="22"/>
          <w:szCs w:val="22"/>
        </w:rPr>
      </w:pPr>
      <w:r>
        <w:rPr>
          <w:sz w:val="22"/>
          <w:szCs w:val="22"/>
        </w:rPr>
        <w:t>Jessica shared that the Corps has 4 dredges at its disposal (2 owned by the Corps, 1 from the Port of Portland and 1 contract), and it is a complicated puzzle of getting the right boat in the right place at the right time to ensure that the channel is being effectively dredged in a timely manner.  The Corps does upland, near-shore and in water disposals, with the goal of delaying the return of the sediment back to the dredged sites.  Hydro-engineering is used to help plan where is the best location for disposal.  The Corps has about 24 upland disposal sites and no material gets placed in the ocean as the River has enough capacity.</w:t>
      </w:r>
    </w:p>
    <w:p w14:paraId="144326FE" w14:textId="77777777" w:rsidR="003D7EAF" w:rsidRDefault="003D7EAF" w:rsidP="003D7EAF">
      <w:pPr>
        <w:autoSpaceDE w:val="0"/>
        <w:autoSpaceDN w:val="0"/>
        <w:adjustRightInd w:val="0"/>
        <w:rPr>
          <w:sz w:val="22"/>
          <w:szCs w:val="22"/>
        </w:rPr>
      </w:pPr>
    </w:p>
    <w:p w14:paraId="6F3BA0F5" w14:textId="77777777" w:rsidR="003D7EAF" w:rsidRDefault="003D7EAF" w:rsidP="003D7EAF">
      <w:pPr>
        <w:autoSpaceDE w:val="0"/>
        <w:autoSpaceDN w:val="0"/>
        <w:adjustRightInd w:val="0"/>
        <w:rPr>
          <w:sz w:val="22"/>
          <w:szCs w:val="22"/>
        </w:rPr>
      </w:pPr>
      <w:r>
        <w:rPr>
          <w:sz w:val="22"/>
          <w:szCs w:val="22"/>
        </w:rPr>
        <w:t xml:space="preserve">This coming spring there will be notices regarding maintenance dredging, 401 water quality certification from OR DEQ, placement at Rock Island, and adding an in-water site for re-handling of material (similar to what is used at Rice Island).  </w:t>
      </w:r>
    </w:p>
    <w:p w14:paraId="5D9ACA2B" w14:textId="77777777" w:rsidR="003D7EAF" w:rsidRDefault="003D7EAF" w:rsidP="003D7EAF">
      <w:pPr>
        <w:autoSpaceDE w:val="0"/>
        <w:autoSpaceDN w:val="0"/>
        <w:adjustRightInd w:val="0"/>
        <w:rPr>
          <w:sz w:val="22"/>
          <w:szCs w:val="22"/>
        </w:rPr>
      </w:pPr>
      <w:r>
        <w:rPr>
          <w:sz w:val="22"/>
          <w:szCs w:val="22"/>
        </w:rPr>
        <w:t xml:space="preserve"> </w:t>
      </w:r>
    </w:p>
    <w:p w14:paraId="164AB482" w14:textId="77777777" w:rsidR="003D7EAF" w:rsidRDefault="003D7EAF" w:rsidP="003D7EAF">
      <w:pPr>
        <w:autoSpaceDE w:val="0"/>
        <w:autoSpaceDN w:val="0"/>
        <w:adjustRightInd w:val="0"/>
        <w:rPr>
          <w:sz w:val="22"/>
          <w:szCs w:val="22"/>
        </w:rPr>
      </w:pPr>
      <w:r>
        <w:rPr>
          <w:b/>
          <w:color w:val="000000"/>
          <w:sz w:val="22"/>
          <w:szCs w:val="22"/>
        </w:rPr>
        <w:t>D</w:t>
      </w:r>
      <w:r w:rsidRPr="000C3F14">
        <w:rPr>
          <w:b/>
          <w:color w:val="000000"/>
          <w:sz w:val="22"/>
          <w:szCs w:val="22"/>
        </w:rPr>
        <w:t>iscussion regarding</w:t>
      </w:r>
      <w:r>
        <w:rPr>
          <w:b/>
          <w:color w:val="000000"/>
          <w:sz w:val="22"/>
          <w:szCs w:val="22"/>
        </w:rPr>
        <w:t xml:space="preserve"> current &amp;/or future projects for group- </w:t>
      </w:r>
      <w:r w:rsidRPr="00673EB9">
        <w:rPr>
          <w:sz w:val="22"/>
          <w:szCs w:val="22"/>
        </w:rPr>
        <w:t>LCSG members &amp; participants</w:t>
      </w:r>
    </w:p>
    <w:p w14:paraId="4AFB8D62" w14:textId="77777777" w:rsidR="003D7EAF" w:rsidRDefault="003D7EAF" w:rsidP="003D7EAF">
      <w:pPr>
        <w:autoSpaceDE w:val="0"/>
        <w:autoSpaceDN w:val="0"/>
        <w:adjustRightInd w:val="0"/>
        <w:rPr>
          <w:sz w:val="22"/>
          <w:szCs w:val="22"/>
        </w:rPr>
      </w:pPr>
    </w:p>
    <w:p w14:paraId="2F6BBE3F" w14:textId="77777777" w:rsidR="003D7EAF" w:rsidRDefault="003D7EAF" w:rsidP="003D7EAF">
      <w:pPr>
        <w:autoSpaceDE w:val="0"/>
        <w:autoSpaceDN w:val="0"/>
        <w:adjustRightInd w:val="0"/>
        <w:rPr>
          <w:sz w:val="22"/>
          <w:szCs w:val="22"/>
        </w:rPr>
      </w:pPr>
      <w:r>
        <w:rPr>
          <w:sz w:val="22"/>
          <w:szCs w:val="22"/>
        </w:rPr>
        <w:t>The group had a robust discussion including updates, possible projects and requests.</w:t>
      </w:r>
    </w:p>
    <w:p w14:paraId="536E41F7" w14:textId="77777777" w:rsidR="003D7EAF" w:rsidRDefault="003D7EAF" w:rsidP="003D7EAF">
      <w:pPr>
        <w:autoSpaceDE w:val="0"/>
        <w:autoSpaceDN w:val="0"/>
        <w:adjustRightInd w:val="0"/>
        <w:rPr>
          <w:sz w:val="22"/>
          <w:szCs w:val="22"/>
        </w:rPr>
      </w:pPr>
    </w:p>
    <w:p w14:paraId="47E57AB8" w14:textId="77777777" w:rsidR="003D7EAF" w:rsidRDefault="003D7EAF" w:rsidP="003D7EAF">
      <w:pPr>
        <w:autoSpaceDE w:val="0"/>
        <w:autoSpaceDN w:val="0"/>
        <w:adjustRightInd w:val="0"/>
        <w:rPr>
          <w:sz w:val="22"/>
          <w:szCs w:val="22"/>
        </w:rPr>
      </w:pPr>
      <w:r>
        <w:rPr>
          <w:sz w:val="22"/>
          <w:szCs w:val="22"/>
        </w:rPr>
        <w:t>There was a request for an update on the previous Upland Disposal project.  It was shared that that project is on the back burner but CREST is ready to put more energy into it if there is an indication from the community that it is wanted.</w:t>
      </w:r>
    </w:p>
    <w:p w14:paraId="49A1C474" w14:textId="77777777" w:rsidR="003D7EAF" w:rsidRDefault="003D7EAF" w:rsidP="003D7EAF">
      <w:pPr>
        <w:autoSpaceDE w:val="0"/>
        <w:autoSpaceDN w:val="0"/>
        <w:adjustRightInd w:val="0"/>
        <w:rPr>
          <w:sz w:val="22"/>
          <w:szCs w:val="22"/>
        </w:rPr>
      </w:pPr>
    </w:p>
    <w:p w14:paraId="5DFA6749" w14:textId="77777777" w:rsidR="003D7EAF" w:rsidRDefault="003D7EAF" w:rsidP="003D7EAF">
      <w:pPr>
        <w:autoSpaceDE w:val="0"/>
        <w:autoSpaceDN w:val="0"/>
        <w:adjustRightInd w:val="0"/>
        <w:rPr>
          <w:sz w:val="22"/>
          <w:szCs w:val="22"/>
        </w:rPr>
      </w:pPr>
      <w:r>
        <w:rPr>
          <w:sz w:val="22"/>
          <w:szCs w:val="22"/>
        </w:rPr>
        <w:t>It was shared that in their FY15 budget NOAA has a Regional Coastal Resilience Grants program that may be a resource to advance work being done at the coast/MCR.  It is a little early to know exactly what the funding could be used for, but the group should be aware of the potential opportunity.</w:t>
      </w:r>
    </w:p>
    <w:p w14:paraId="6A5950DB" w14:textId="77777777" w:rsidR="003D7EAF" w:rsidRDefault="003D7EAF" w:rsidP="003D7EAF">
      <w:pPr>
        <w:autoSpaceDE w:val="0"/>
        <w:autoSpaceDN w:val="0"/>
        <w:adjustRightInd w:val="0"/>
        <w:rPr>
          <w:sz w:val="22"/>
          <w:szCs w:val="22"/>
        </w:rPr>
      </w:pPr>
      <w:r>
        <w:rPr>
          <w:sz w:val="22"/>
          <w:szCs w:val="22"/>
        </w:rPr>
        <w:t>The current state of the LCSG was discussed, and it was suggested that the current Charter be reviewed by Brian Lynn and Patty Snow and suggested changes be proposed to the group to allow for more flexibility to respond to projects as needed, but minimize the number of meetings to one per year.  The group was agreeable to this suggestion.</w:t>
      </w:r>
    </w:p>
    <w:p w14:paraId="7F7FCCA1" w14:textId="77777777" w:rsidR="003D7EAF" w:rsidRDefault="003D7EAF" w:rsidP="003D7EAF">
      <w:pPr>
        <w:autoSpaceDE w:val="0"/>
        <w:autoSpaceDN w:val="0"/>
        <w:adjustRightInd w:val="0"/>
        <w:rPr>
          <w:sz w:val="22"/>
          <w:szCs w:val="22"/>
        </w:rPr>
      </w:pPr>
    </w:p>
    <w:p w14:paraId="64DA2BFB" w14:textId="1857A2FA" w:rsidR="003D7EAF" w:rsidRDefault="003D7EAF" w:rsidP="003D7EAF">
      <w:pPr>
        <w:autoSpaceDE w:val="0"/>
        <w:autoSpaceDN w:val="0"/>
        <w:adjustRightInd w:val="0"/>
        <w:rPr>
          <w:sz w:val="22"/>
          <w:szCs w:val="22"/>
        </w:rPr>
      </w:pPr>
      <w:r>
        <w:rPr>
          <w:sz w:val="22"/>
          <w:szCs w:val="22"/>
        </w:rPr>
        <w:t>Project ideas included- a project around how to look at the Lower River in a programmatic way, to provide a consistent approach to regulation regarding disposal sites; a bi-state issue with Baker Bay; maintaining channels with local dredges</w:t>
      </w:r>
      <w:r w:rsidR="000A2DEF">
        <w:rPr>
          <w:sz w:val="22"/>
          <w:szCs w:val="22"/>
        </w:rPr>
        <w:t xml:space="preserve">, and </w:t>
      </w:r>
      <w:r w:rsidR="00A82F0D">
        <w:rPr>
          <w:sz w:val="22"/>
          <w:szCs w:val="22"/>
        </w:rPr>
        <w:t>consideration of in-water disposal options upriver for Portland Harbor area dredging.</w:t>
      </w:r>
    </w:p>
    <w:p w14:paraId="20D620D1" w14:textId="77777777" w:rsidR="003D7EAF" w:rsidRDefault="003D7EAF" w:rsidP="003D7EAF">
      <w:pPr>
        <w:autoSpaceDE w:val="0"/>
        <w:autoSpaceDN w:val="0"/>
        <w:adjustRightInd w:val="0"/>
        <w:rPr>
          <w:sz w:val="22"/>
          <w:szCs w:val="22"/>
        </w:rPr>
      </w:pPr>
      <w:r>
        <w:rPr>
          <w:sz w:val="22"/>
          <w:szCs w:val="22"/>
        </w:rPr>
        <w:t>It was also suggested that at the next meeting an update on the Benson Beach placement project would be of interest.</w:t>
      </w:r>
    </w:p>
    <w:p w14:paraId="51B5A33A" w14:textId="77777777" w:rsidR="003D7EAF" w:rsidRDefault="003D7EAF" w:rsidP="003D7EAF">
      <w:pPr>
        <w:autoSpaceDE w:val="0"/>
        <w:autoSpaceDN w:val="0"/>
        <w:adjustRightInd w:val="0"/>
        <w:rPr>
          <w:sz w:val="22"/>
          <w:szCs w:val="22"/>
        </w:rPr>
      </w:pPr>
    </w:p>
    <w:p w14:paraId="4043D5D7" w14:textId="77777777" w:rsidR="003D7EAF" w:rsidRPr="007F0A0A" w:rsidRDefault="003D7EAF" w:rsidP="003D7EAF">
      <w:pPr>
        <w:autoSpaceDE w:val="0"/>
        <w:autoSpaceDN w:val="0"/>
        <w:adjustRightInd w:val="0"/>
        <w:rPr>
          <w:b/>
          <w:color w:val="000000"/>
          <w:sz w:val="22"/>
          <w:szCs w:val="22"/>
        </w:rPr>
      </w:pPr>
      <w:r>
        <w:rPr>
          <w:sz w:val="22"/>
          <w:szCs w:val="22"/>
        </w:rPr>
        <w:t>Steve Greenwood wrapped up the discussion with a poll of the membership as to whether they would continue to support neutral facilitation of the MCR RSMP project, and received thumbs up all around.  He asked for those willing to fund the effort and got a response from the Corps, with whom he promised to follow up.</w:t>
      </w:r>
      <w:r w:rsidR="007F0A0A">
        <w:rPr>
          <w:sz w:val="22"/>
          <w:szCs w:val="22"/>
        </w:rPr>
        <w:t xml:space="preserve"> [</w:t>
      </w:r>
      <w:r w:rsidR="007F0A0A">
        <w:rPr>
          <w:i/>
          <w:sz w:val="22"/>
          <w:szCs w:val="22"/>
        </w:rPr>
        <w:t>Post meeting update- USACE has committed to $30,000 in funding to support neutral facilitation of the MCR team through September 2015</w:t>
      </w:r>
      <w:r w:rsidR="007F0A0A">
        <w:rPr>
          <w:sz w:val="22"/>
          <w:szCs w:val="22"/>
        </w:rPr>
        <w:t>]</w:t>
      </w:r>
    </w:p>
    <w:p w14:paraId="056F76EB" w14:textId="77777777" w:rsidR="003D7EAF" w:rsidRDefault="003D7EAF" w:rsidP="005E3371">
      <w:pPr>
        <w:autoSpaceDE w:val="0"/>
        <w:autoSpaceDN w:val="0"/>
        <w:adjustRightInd w:val="0"/>
        <w:rPr>
          <w:sz w:val="22"/>
          <w:szCs w:val="22"/>
        </w:rPr>
      </w:pPr>
    </w:p>
    <w:p w14:paraId="2031D8BC" w14:textId="77777777" w:rsidR="00E55CD4" w:rsidRPr="009C1C90" w:rsidRDefault="00E55CD4" w:rsidP="00E55CD4">
      <w:pPr>
        <w:autoSpaceDE w:val="0"/>
        <w:autoSpaceDN w:val="0"/>
        <w:adjustRightInd w:val="0"/>
        <w:rPr>
          <w:color w:val="000000"/>
          <w:sz w:val="22"/>
          <w:szCs w:val="22"/>
        </w:rPr>
      </w:pPr>
      <w:r>
        <w:rPr>
          <w:b/>
          <w:color w:val="000000"/>
          <w:sz w:val="22"/>
          <w:szCs w:val="22"/>
        </w:rPr>
        <w:t>The meeting a</w:t>
      </w:r>
      <w:r w:rsidRPr="009C1C90">
        <w:rPr>
          <w:b/>
          <w:color w:val="000000"/>
          <w:sz w:val="22"/>
          <w:szCs w:val="22"/>
        </w:rPr>
        <w:t>djourn</w:t>
      </w:r>
      <w:r>
        <w:rPr>
          <w:b/>
          <w:color w:val="000000"/>
          <w:sz w:val="22"/>
          <w:szCs w:val="22"/>
        </w:rPr>
        <w:t>ed at 2pm</w:t>
      </w:r>
    </w:p>
    <w:p w14:paraId="33546316" w14:textId="77777777" w:rsidR="00E55CD4" w:rsidRDefault="00E55CD4" w:rsidP="005E3371">
      <w:pPr>
        <w:autoSpaceDE w:val="0"/>
        <w:autoSpaceDN w:val="0"/>
        <w:adjustRightInd w:val="0"/>
        <w:rPr>
          <w:sz w:val="22"/>
          <w:szCs w:val="22"/>
        </w:rPr>
      </w:pPr>
    </w:p>
    <w:sectPr w:rsidR="00E55CD4" w:rsidSect="008F2751">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CC6936C" w14:textId="77777777" w:rsidR="005F6B2D" w:rsidRDefault="005F6B2D">
      <w:r>
        <w:separator/>
      </w:r>
    </w:p>
  </w:endnote>
  <w:endnote w:type="continuationSeparator" w:id="0">
    <w:p w14:paraId="406B7CB7" w14:textId="77777777" w:rsidR="005F6B2D" w:rsidRDefault="005F6B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onsolas">
    <w:panose1 w:val="020B0609020204030204"/>
    <w:charset w:val="00"/>
    <w:family w:val="modern"/>
    <w:pitch w:val="fixed"/>
    <w:sig w:usb0="E10002FF" w:usb1="4000F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0E8E70" w14:textId="77777777" w:rsidR="005F6B2D" w:rsidRDefault="005F6B2D" w:rsidP="00E8302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17B59CC" w14:textId="77777777" w:rsidR="005F6B2D" w:rsidRDefault="005F6B2D" w:rsidP="00E83021">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67024815"/>
      <w:docPartObj>
        <w:docPartGallery w:val="Page Numbers (Bottom of Page)"/>
        <w:docPartUnique/>
      </w:docPartObj>
    </w:sdtPr>
    <w:sdtEndPr/>
    <w:sdtContent>
      <w:p w14:paraId="1A284154" w14:textId="77777777" w:rsidR="007F0A0A" w:rsidRDefault="007F0A0A">
        <w:pPr>
          <w:pStyle w:val="Footer"/>
          <w:jc w:val="right"/>
        </w:pPr>
        <w:r>
          <w:t xml:space="preserve">Page | </w:t>
        </w:r>
        <w:r>
          <w:fldChar w:fldCharType="begin"/>
        </w:r>
        <w:r>
          <w:instrText xml:space="preserve"> PAGE   \* MERGEFORMAT </w:instrText>
        </w:r>
        <w:r>
          <w:fldChar w:fldCharType="separate"/>
        </w:r>
        <w:r w:rsidR="00896270">
          <w:rPr>
            <w:noProof/>
          </w:rPr>
          <w:t>3</w:t>
        </w:r>
        <w:r>
          <w:rPr>
            <w:noProof/>
          </w:rPr>
          <w:fldChar w:fldCharType="end"/>
        </w:r>
        <w:r>
          <w:t xml:space="preserve"> </w:t>
        </w:r>
      </w:p>
    </w:sdtContent>
  </w:sdt>
  <w:p w14:paraId="155EE845" w14:textId="77777777" w:rsidR="005F6B2D" w:rsidRDefault="005F6B2D" w:rsidP="00E83021">
    <w:pPr>
      <w:pStyle w:val="Footer"/>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54105443"/>
      <w:docPartObj>
        <w:docPartGallery w:val="Page Numbers (Bottom of Page)"/>
        <w:docPartUnique/>
      </w:docPartObj>
    </w:sdtPr>
    <w:sdtEndPr/>
    <w:sdtContent>
      <w:p w14:paraId="61332314" w14:textId="77777777" w:rsidR="007F0A0A" w:rsidRDefault="007F0A0A">
        <w:pPr>
          <w:pStyle w:val="Footer"/>
          <w:jc w:val="right"/>
        </w:pPr>
        <w:r>
          <w:t xml:space="preserve">Page | </w:t>
        </w:r>
        <w:r>
          <w:fldChar w:fldCharType="begin"/>
        </w:r>
        <w:r>
          <w:instrText xml:space="preserve"> PAGE   \* MERGEFORMAT </w:instrText>
        </w:r>
        <w:r>
          <w:fldChar w:fldCharType="separate"/>
        </w:r>
        <w:r w:rsidR="00896270">
          <w:rPr>
            <w:noProof/>
          </w:rPr>
          <w:t>1</w:t>
        </w:r>
        <w:r>
          <w:rPr>
            <w:noProof/>
          </w:rPr>
          <w:fldChar w:fldCharType="end"/>
        </w:r>
        <w:r>
          <w:t xml:space="preserve"> </w:t>
        </w:r>
      </w:p>
    </w:sdtContent>
  </w:sdt>
  <w:p w14:paraId="01D59B59" w14:textId="77777777" w:rsidR="007F0A0A" w:rsidRDefault="007F0A0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C1FAA10" w14:textId="77777777" w:rsidR="005F6B2D" w:rsidRDefault="005F6B2D">
      <w:r>
        <w:separator/>
      </w:r>
    </w:p>
  </w:footnote>
  <w:footnote w:type="continuationSeparator" w:id="0">
    <w:p w14:paraId="317BD1E8" w14:textId="77777777" w:rsidR="005F6B2D" w:rsidRDefault="005F6B2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107872" w14:textId="77777777" w:rsidR="003D7EAF" w:rsidRDefault="003D7EAF">
    <w:pPr>
      <w:pStyle w:val="Header"/>
    </w:pPr>
    <w:r>
      <w:rPr>
        <w:noProof/>
      </w:rPr>
      <w:drawing>
        <wp:inline distT="0" distB="0" distL="0" distR="0" wp14:anchorId="30E6398C" wp14:editId="0B3A7B64">
          <wp:extent cx="866775" cy="944785"/>
          <wp:effectExtent l="0" t="0" r="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PCC logo.GIF"/>
                  <pic:cNvPicPr/>
                </pic:nvPicPr>
                <pic:blipFill>
                  <a:blip r:embed="rId1">
                    <a:extLst>
                      <a:ext uri="{28A0092B-C50C-407E-A947-70E740481C1C}">
                        <a14:useLocalDpi xmlns:a14="http://schemas.microsoft.com/office/drawing/2010/main" val="0"/>
                      </a:ext>
                    </a:extLst>
                  </a:blip>
                  <a:stretch>
                    <a:fillRect/>
                  </a:stretch>
                </pic:blipFill>
                <pic:spPr>
                  <a:xfrm>
                    <a:off x="0" y="0"/>
                    <a:ext cx="872285" cy="95079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F40B94"/>
    <w:multiLevelType w:val="hybridMultilevel"/>
    <w:tmpl w:val="EC203FBE"/>
    <w:lvl w:ilvl="0" w:tplc="12D25AA6">
      <w:numFmt w:val="bullet"/>
      <w:lvlText w:val=""/>
      <w:lvlJc w:val="left"/>
      <w:pPr>
        <w:ind w:left="1080" w:hanging="360"/>
      </w:pPr>
      <w:rPr>
        <w:rFonts w:ascii="Symbol" w:eastAsia="Times New Roman" w:hAnsi="Symbol" w:cs="Times New Roman" w:hint="default"/>
        <w:i/>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C0B4648"/>
    <w:multiLevelType w:val="hybridMultilevel"/>
    <w:tmpl w:val="DBB422C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C7B7498"/>
    <w:multiLevelType w:val="hybridMultilevel"/>
    <w:tmpl w:val="6484A454"/>
    <w:lvl w:ilvl="0" w:tplc="04090003">
      <w:start w:val="1"/>
      <w:numFmt w:val="bullet"/>
      <w:lvlText w:val="o"/>
      <w:lvlJc w:val="left"/>
      <w:pPr>
        <w:tabs>
          <w:tab w:val="num" w:pos="1080"/>
        </w:tabs>
        <w:ind w:left="1080" w:hanging="360"/>
      </w:pPr>
      <w:rPr>
        <w:rFonts w:ascii="Courier New" w:hAnsi="Courier New" w:cs="Courier New"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
    <w:nsid w:val="105D630F"/>
    <w:multiLevelType w:val="hybridMultilevel"/>
    <w:tmpl w:val="DEE20A6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nsid w:val="11D12172"/>
    <w:multiLevelType w:val="hybridMultilevel"/>
    <w:tmpl w:val="C76615C4"/>
    <w:lvl w:ilvl="0" w:tplc="D6041338">
      <w:start w:val="710"/>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15A33FCC"/>
    <w:multiLevelType w:val="hybridMultilevel"/>
    <w:tmpl w:val="0D7E0EA4"/>
    <w:lvl w:ilvl="0" w:tplc="25A0D2B6">
      <w:numFmt w:val="bullet"/>
      <w:lvlText w:val=""/>
      <w:lvlJc w:val="left"/>
      <w:pPr>
        <w:ind w:left="1440" w:hanging="360"/>
      </w:pPr>
      <w:rPr>
        <w:rFonts w:ascii="Symbol" w:eastAsiaTheme="minorHAnsi" w:hAnsi="Symbol" w:cstheme="minorBid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19126F74"/>
    <w:multiLevelType w:val="hybridMultilevel"/>
    <w:tmpl w:val="E8D00B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1B78124C"/>
    <w:multiLevelType w:val="hybridMultilevel"/>
    <w:tmpl w:val="D78E15C2"/>
    <w:lvl w:ilvl="0" w:tplc="7152DA14">
      <w:numFmt w:val="bullet"/>
      <w:lvlText w:val=""/>
      <w:lvlJc w:val="left"/>
      <w:pPr>
        <w:tabs>
          <w:tab w:val="num" w:pos="1080"/>
        </w:tabs>
        <w:ind w:left="1080" w:hanging="360"/>
      </w:pPr>
      <w:rPr>
        <w:rFonts w:ascii="Wingdings" w:eastAsia="Times New Roman" w:hAnsi="Wingdings"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8">
    <w:nsid w:val="1B972A95"/>
    <w:multiLevelType w:val="hybridMultilevel"/>
    <w:tmpl w:val="EBEC7C5E"/>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9">
    <w:nsid w:val="1BD72EAB"/>
    <w:multiLevelType w:val="hybridMultilevel"/>
    <w:tmpl w:val="4D087D12"/>
    <w:lvl w:ilvl="0" w:tplc="04090001">
      <w:numFmt w:val="bullet"/>
      <w:lvlText w:val=""/>
      <w:lvlJc w:val="left"/>
      <w:pPr>
        <w:ind w:left="720" w:hanging="360"/>
      </w:pPr>
      <w:rPr>
        <w:rFonts w:ascii="Symbol" w:eastAsia="Times New Roman" w:hAnsi="Symbol" w:cs="Times New Roman"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CBF7C25"/>
    <w:multiLevelType w:val="hybridMultilevel"/>
    <w:tmpl w:val="C1B0201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1">
    <w:nsid w:val="1DA15B00"/>
    <w:multiLevelType w:val="hybridMultilevel"/>
    <w:tmpl w:val="A9886D1E"/>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2">
    <w:nsid w:val="244F284F"/>
    <w:multiLevelType w:val="hybridMultilevel"/>
    <w:tmpl w:val="0A5AA326"/>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3">
    <w:nsid w:val="2912581C"/>
    <w:multiLevelType w:val="hybridMultilevel"/>
    <w:tmpl w:val="FD66D8AE"/>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4">
    <w:nsid w:val="29393911"/>
    <w:multiLevelType w:val="hybridMultilevel"/>
    <w:tmpl w:val="FD54335A"/>
    <w:lvl w:ilvl="0" w:tplc="7DCC62D2">
      <w:start w:val="1"/>
      <w:numFmt w:val="bullet"/>
      <w:lvlText w:val=""/>
      <w:lvlJc w:val="left"/>
      <w:pPr>
        <w:tabs>
          <w:tab w:val="num" w:pos="1440"/>
        </w:tabs>
        <w:ind w:left="1440" w:hanging="360"/>
      </w:pPr>
      <w:rPr>
        <w:rFonts w:ascii="Symbol" w:hAnsi="Symbol" w:hint="default"/>
        <w:color w:val="auto"/>
        <w:sz w:val="2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342F303C"/>
    <w:multiLevelType w:val="hybridMultilevel"/>
    <w:tmpl w:val="6DF4C77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37D521DC"/>
    <w:multiLevelType w:val="hybridMultilevel"/>
    <w:tmpl w:val="46BC159A"/>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7">
    <w:nsid w:val="3AFD3BD1"/>
    <w:multiLevelType w:val="hybridMultilevel"/>
    <w:tmpl w:val="E950370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8">
    <w:nsid w:val="3CF42F76"/>
    <w:multiLevelType w:val="hybridMultilevel"/>
    <w:tmpl w:val="E5E63B9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9">
    <w:nsid w:val="3D621204"/>
    <w:multiLevelType w:val="hybridMultilevel"/>
    <w:tmpl w:val="A372FC3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0">
    <w:nsid w:val="40C91AF2"/>
    <w:multiLevelType w:val="hybridMultilevel"/>
    <w:tmpl w:val="D76AA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nsid w:val="4E6655BB"/>
    <w:multiLevelType w:val="hybridMultilevel"/>
    <w:tmpl w:val="6722F4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4F6B0D0D"/>
    <w:multiLevelType w:val="hybridMultilevel"/>
    <w:tmpl w:val="AB9AB182"/>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3">
    <w:nsid w:val="513A5ABA"/>
    <w:multiLevelType w:val="hybridMultilevel"/>
    <w:tmpl w:val="B862FFA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4">
    <w:nsid w:val="5A524AAF"/>
    <w:multiLevelType w:val="hybridMultilevel"/>
    <w:tmpl w:val="612EB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5AFB078D"/>
    <w:multiLevelType w:val="hybridMultilevel"/>
    <w:tmpl w:val="0A64F2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nsid w:val="5D6C47F6"/>
    <w:multiLevelType w:val="hybridMultilevel"/>
    <w:tmpl w:val="D680A11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nsid w:val="5E86045A"/>
    <w:multiLevelType w:val="hybridMultilevel"/>
    <w:tmpl w:val="2424EE6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8">
    <w:nsid w:val="63615857"/>
    <w:multiLevelType w:val="multilevel"/>
    <w:tmpl w:val="D78E15C2"/>
    <w:lvl w:ilvl="0">
      <w:numFmt w:val="bullet"/>
      <w:lvlText w:val=""/>
      <w:lvlJc w:val="left"/>
      <w:pPr>
        <w:tabs>
          <w:tab w:val="num" w:pos="1080"/>
        </w:tabs>
        <w:ind w:left="1080" w:hanging="360"/>
      </w:pPr>
      <w:rPr>
        <w:rFonts w:ascii="Wingdings" w:eastAsia="Times New Roman" w:hAnsi="Wingdings" w:cs="Times New Roman" w:hint="default"/>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29">
    <w:nsid w:val="69CD26ED"/>
    <w:multiLevelType w:val="hybridMultilevel"/>
    <w:tmpl w:val="4162A4BE"/>
    <w:lvl w:ilvl="0" w:tplc="7DCC62D2">
      <w:start w:val="1"/>
      <w:numFmt w:val="bullet"/>
      <w:lvlText w:val=""/>
      <w:lvlJc w:val="left"/>
      <w:pPr>
        <w:tabs>
          <w:tab w:val="num" w:pos="1440"/>
        </w:tabs>
        <w:ind w:left="1440" w:hanging="360"/>
      </w:pPr>
      <w:rPr>
        <w:rFonts w:ascii="Symbol" w:hAnsi="Symbol" w:hint="default"/>
        <w:color w:val="auto"/>
        <w:sz w:val="2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nsid w:val="6E0039C7"/>
    <w:multiLevelType w:val="hybridMultilevel"/>
    <w:tmpl w:val="2140FB34"/>
    <w:lvl w:ilvl="0" w:tplc="996AFB7A">
      <w:numFmt w:val="bullet"/>
      <w:lvlText w:val=""/>
      <w:lvlJc w:val="left"/>
      <w:pPr>
        <w:ind w:left="1080" w:hanging="360"/>
      </w:pPr>
      <w:rPr>
        <w:rFonts w:ascii="Symbol" w:eastAsia="Times New Roman" w:hAnsi="Symbol"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72D23EF9"/>
    <w:multiLevelType w:val="hybridMultilevel"/>
    <w:tmpl w:val="2466B722"/>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2">
    <w:nsid w:val="743C7BDD"/>
    <w:multiLevelType w:val="hybridMultilevel"/>
    <w:tmpl w:val="8E8C0FD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nsid w:val="75341131"/>
    <w:multiLevelType w:val="hybridMultilevel"/>
    <w:tmpl w:val="763A1D20"/>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4">
    <w:nsid w:val="77611D51"/>
    <w:multiLevelType w:val="multilevel"/>
    <w:tmpl w:val="6484A454"/>
    <w:lvl w:ilvl="0">
      <w:start w:val="1"/>
      <w:numFmt w:val="bullet"/>
      <w:lvlText w:val="o"/>
      <w:lvlJc w:val="left"/>
      <w:pPr>
        <w:tabs>
          <w:tab w:val="num" w:pos="1080"/>
        </w:tabs>
        <w:ind w:left="1080" w:hanging="360"/>
      </w:pPr>
      <w:rPr>
        <w:rFonts w:ascii="Courier New" w:hAnsi="Courier New" w:cs="Courier New" w:hint="default"/>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35">
    <w:nsid w:val="791F5C00"/>
    <w:multiLevelType w:val="hybridMultilevel"/>
    <w:tmpl w:val="7B863E5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nsid w:val="7A321C56"/>
    <w:multiLevelType w:val="hybridMultilevel"/>
    <w:tmpl w:val="214E397C"/>
    <w:lvl w:ilvl="0" w:tplc="DA3608D4">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nsid w:val="7EA5657F"/>
    <w:multiLevelType w:val="hybridMultilevel"/>
    <w:tmpl w:val="BEB006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2"/>
  </w:num>
  <w:num w:numId="2">
    <w:abstractNumId w:val="19"/>
  </w:num>
  <w:num w:numId="3">
    <w:abstractNumId w:val="3"/>
  </w:num>
  <w:num w:numId="4">
    <w:abstractNumId w:val="13"/>
  </w:num>
  <w:num w:numId="5">
    <w:abstractNumId w:val="8"/>
  </w:num>
  <w:num w:numId="6">
    <w:abstractNumId w:val="11"/>
  </w:num>
  <w:num w:numId="7">
    <w:abstractNumId w:val="2"/>
  </w:num>
  <w:num w:numId="8">
    <w:abstractNumId w:val="34"/>
  </w:num>
  <w:num w:numId="9">
    <w:abstractNumId w:val="33"/>
  </w:num>
  <w:num w:numId="10">
    <w:abstractNumId w:val="10"/>
  </w:num>
  <w:num w:numId="11">
    <w:abstractNumId w:val="15"/>
  </w:num>
  <w:num w:numId="12">
    <w:abstractNumId w:val="26"/>
  </w:num>
  <w:num w:numId="13">
    <w:abstractNumId w:val="31"/>
  </w:num>
  <w:num w:numId="14">
    <w:abstractNumId w:val="16"/>
  </w:num>
  <w:num w:numId="15">
    <w:abstractNumId w:val="7"/>
  </w:num>
  <w:num w:numId="16">
    <w:abstractNumId w:val="28"/>
  </w:num>
  <w:num w:numId="17">
    <w:abstractNumId w:val="18"/>
  </w:num>
  <w:num w:numId="18">
    <w:abstractNumId w:val="22"/>
  </w:num>
  <w:num w:numId="19">
    <w:abstractNumId w:val="27"/>
  </w:num>
  <w:num w:numId="20">
    <w:abstractNumId w:val="17"/>
  </w:num>
  <w:num w:numId="21">
    <w:abstractNumId w:val="23"/>
  </w:num>
  <w:num w:numId="22">
    <w:abstractNumId w:val="25"/>
  </w:num>
  <w:num w:numId="23">
    <w:abstractNumId w:val="29"/>
  </w:num>
  <w:num w:numId="24">
    <w:abstractNumId w:val="14"/>
  </w:num>
  <w:num w:numId="25">
    <w:abstractNumId w:val="24"/>
  </w:num>
  <w:num w:numId="26">
    <w:abstractNumId w:val="6"/>
  </w:num>
  <w:num w:numId="27">
    <w:abstractNumId w:val="35"/>
  </w:num>
  <w:num w:numId="28">
    <w:abstractNumId w:val="37"/>
  </w:num>
  <w:num w:numId="29">
    <w:abstractNumId w:val="1"/>
  </w:num>
  <w:num w:numId="30">
    <w:abstractNumId w:val="20"/>
  </w:num>
  <w:num w:numId="31">
    <w:abstractNumId w:val="32"/>
  </w:num>
  <w:num w:numId="32">
    <w:abstractNumId w:val="21"/>
  </w:num>
  <w:num w:numId="33">
    <w:abstractNumId w:val="36"/>
  </w:num>
  <w:num w:numId="34">
    <w:abstractNumId w:val="3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4"/>
  </w:num>
  <w:num w:numId="36">
    <w:abstractNumId w:val="30"/>
  </w:num>
  <w:num w:numId="37">
    <w:abstractNumId w:val="9"/>
  </w:num>
  <w:num w:numId="38">
    <w:abstractNumId w:val="0"/>
  </w:num>
  <w:num w:numId="3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96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2156"/>
    <w:rsid w:val="00007355"/>
    <w:rsid w:val="0002512E"/>
    <w:rsid w:val="00037A58"/>
    <w:rsid w:val="000449BC"/>
    <w:rsid w:val="00044FD5"/>
    <w:rsid w:val="00081D45"/>
    <w:rsid w:val="00082B6B"/>
    <w:rsid w:val="00092969"/>
    <w:rsid w:val="0009778D"/>
    <w:rsid w:val="000A2DEF"/>
    <w:rsid w:val="000B0C63"/>
    <w:rsid w:val="000B5201"/>
    <w:rsid w:val="000B66F3"/>
    <w:rsid w:val="000C3F14"/>
    <w:rsid w:val="000C53A2"/>
    <w:rsid w:val="000C7643"/>
    <w:rsid w:val="000F1CA5"/>
    <w:rsid w:val="000F69F1"/>
    <w:rsid w:val="0011016D"/>
    <w:rsid w:val="00123481"/>
    <w:rsid w:val="001258DF"/>
    <w:rsid w:val="00125B6C"/>
    <w:rsid w:val="00137AE4"/>
    <w:rsid w:val="00137C88"/>
    <w:rsid w:val="00150F84"/>
    <w:rsid w:val="0016651B"/>
    <w:rsid w:val="001675CF"/>
    <w:rsid w:val="00170A60"/>
    <w:rsid w:val="00192479"/>
    <w:rsid w:val="001933B9"/>
    <w:rsid w:val="001B0E6E"/>
    <w:rsid w:val="001B7606"/>
    <w:rsid w:val="001D158A"/>
    <w:rsid w:val="001E6C5B"/>
    <w:rsid w:val="001E6DFD"/>
    <w:rsid w:val="001F0A6C"/>
    <w:rsid w:val="001F55E2"/>
    <w:rsid w:val="001F7B0B"/>
    <w:rsid w:val="00205992"/>
    <w:rsid w:val="00210C64"/>
    <w:rsid w:val="0021175C"/>
    <w:rsid w:val="00214CE1"/>
    <w:rsid w:val="00222AD9"/>
    <w:rsid w:val="00225552"/>
    <w:rsid w:val="00244E84"/>
    <w:rsid w:val="002510AB"/>
    <w:rsid w:val="002519C8"/>
    <w:rsid w:val="0027725D"/>
    <w:rsid w:val="00282A31"/>
    <w:rsid w:val="00292AAA"/>
    <w:rsid w:val="002C0B13"/>
    <w:rsid w:val="002C0B42"/>
    <w:rsid w:val="002C1203"/>
    <w:rsid w:val="002D0BE0"/>
    <w:rsid w:val="002D19F5"/>
    <w:rsid w:val="002E1E77"/>
    <w:rsid w:val="002E2156"/>
    <w:rsid w:val="002E4E2C"/>
    <w:rsid w:val="002E72ED"/>
    <w:rsid w:val="002F0920"/>
    <w:rsid w:val="002F372D"/>
    <w:rsid w:val="002F6B69"/>
    <w:rsid w:val="003136B5"/>
    <w:rsid w:val="0032114A"/>
    <w:rsid w:val="00343355"/>
    <w:rsid w:val="003602DA"/>
    <w:rsid w:val="0036623F"/>
    <w:rsid w:val="0036738C"/>
    <w:rsid w:val="003861AF"/>
    <w:rsid w:val="00390741"/>
    <w:rsid w:val="00395201"/>
    <w:rsid w:val="003C3050"/>
    <w:rsid w:val="003D7EAF"/>
    <w:rsid w:val="00406E13"/>
    <w:rsid w:val="0042381D"/>
    <w:rsid w:val="00426C6C"/>
    <w:rsid w:val="00431A80"/>
    <w:rsid w:val="0043357E"/>
    <w:rsid w:val="004426CF"/>
    <w:rsid w:val="0044275F"/>
    <w:rsid w:val="00442DAA"/>
    <w:rsid w:val="00446EA5"/>
    <w:rsid w:val="00465FD6"/>
    <w:rsid w:val="00471338"/>
    <w:rsid w:val="00497675"/>
    <w:rsid w:val="004B3E5E"/>
    <w:rsid w:val="004D48C1"/>
    <w:rsid w:val="004D6214"/>
    <w:rsid w:val="004E25CD"/>
    <w:rsid w:val="00500AEE"/>
    <w:rsid w:val="00524F74"/>
    <w:rsid w:val="00535A54"/>
    <w:rsid w:val="005416A7"/>
    <w:rsid w:val="0055660C"/>
    <w:rsid w:val="005573D9"/>
    <w:rsid w:val="005604B5"/>
    <w:rsid w:val="0057436C"/>
    <w:rsid w:val="00577F0F"/>
    <w:rsid w:val="00587558"/>
    <w:rsid w:val="00595E37"/>
    <w:rsid w:val="00597269"/>
    <w:rsid w:val="005A070F"/>
    <w:rsid w:val="005B09F2"/>
    <w:rsid w:val="005B45AF"/>
    <w:rsid w:val="005B5E90"/>
    <w:rsid w:val="005B7875"/>
    <w:rsid w:val="005C3570"/>
    <w:rsid w:val="005D2326"/>
    <w:rsid w:val="005E3371"/>
    <w:rsid w:val="005F51EF"/>
    <w:rsid w:val="005F6B2D"/>
    <w:rsid w:val="00607F4F"/>
    <w:rsid w:val="00612E12"/>
    <w:rsid w:val="00622183"/>
    <w:rsid w:val="00632B1B"/>
    <w:rsid w:val="00635D2F"/>
    <w:rsid w:val="00643201"/>
    <w:rsid w:val="00645609"/>
    <w:rsid w:val="00666F44"/>
    <w:rsid w:val="006675CE"/>
    <w:rsid w:val="00673EB9"/>
    <w:rsid w:val="006844AE"/>
    <w:rsid w:val="006A42B3"/>
    <w:rsid w:val="006D3C96"/>
    <w:rsid w:val="006E48BB"/>
    <w:rsid w:val="006F01F9"/>
    <w:rsid w:val="00704B19"/>
    <w:rsid w:val="00705D3E"/>
    <w:rsid w:val="00706CFE"/>
    <w:rsid w:val="0071151D"/>
    <w:rsid w:val="00724589"/>
    <w:rsid w:val="00725AE1"/>
    <w:rsid w:val="0073160C"/>
    <w:rsid w:val="00742735"/>
    <w:rsid w:val="00746C5A"/>
    <w:rsid w:val="00747679"/>
    <w:rsid w:val="007573E9"/>
    <w:rsid w:val="00757F05"/>
    <w:rsid w:val="00771B65"/>
    <w:rsid w:val="007741A7"/>
    <w:rsid w:val="00783712"/>
    <w:rsid w:val="00785692"/>
    <w:rsid w:val="00787847"/>
    <w:rsid w:val="007950AB"/>
    <w:rsid w:val="00795721"/>
    <w:rsid w:val="007A01B4"/>
    <w:rsid w:val="007B5A8F"/>
    <w:rsid w:val="007B6618"/>
    <w:rsid w:val="007C6BEE"/>
    <w:rsid w:val="007D2013"/>
    <w:rsid w:val="007D5CF6"/>
    <w:rsid w:val="007E0060"/>
    <w:rsid w:val="007E2814"/>
    <w:rsid w:val="007E7AF5"/>
    <w:rsid w:val="007F0A0A"/>
    <w:rsid w:val="008052E3"/>
    <w:rsid w:val="00805468"/>
    <w:rsid w:val="00814F7B"/>
    <w:rsid w:val="00815C5D"/>
    <w:rsid w:val="00820DFB"/>
    <w:rsid w:val="008305F8"/>
    <w:rsid w:val="00830E57"/>
    <w:rsid w:val="00851BD8"/>
    <w:rsid w:val="00855D31"/>
    <w:rsid w:val="00875C84"/>
    <w:rsid w:val="00882300"/>
    <w:rsid w:val="00883995"/>
    <w:rsid w:val="00885904"/>
    <w:rsid w:val="0088712A"/>
    <w:rsid w:val="00890AFA"/>
    <w:rsid w:val="00896270"/>
    <w:rsid w:val="00896B81"/>
    <w:rsid w:val="008B3793"/>
    <w:rsid w:val="008B5190"/>
    <w:rsid w:val="008B5B0C"/>
    <w:rsid w:val="008C1DE6"/>
    <w:rsid w:val="008C27EF"/>
    <w:rsid w:val="008C456B"/>
    <w:rsid w:val="008C71CA"/>
    <w:rsid w:val="008F0B26"/>
    <w:rsid w:val="008F12CA"/>
    <w:rsid w:val="008F1EEE"/>
    <w:rsid w:val="008F2751"/>
    <w:rsid w:val="008F4231"/>
    <w:rsid w:val="009002C6"/>
    <w:rsid w:val="0092386D"/>
    <w:rsid w:val="009268F6"/>
    <w:rsid w:val="00927580"/>
    <w:rsid w:val="0093491E"/>
    <w:rsid w:val="00936DC1"/>
    <w:rsid w:val="00952A64"/>
    <w:rsid w:val="00952D33"/>
    <w:rsid w:val="009573BD"/>
    <w:rsid w:val="00960A6E"/>
    <w:rsid w:val="00965796"/>
    <w:rsid w:val="009658D0"/>
    <w:rsid w:val="00966E67"/>
    <w:rsid w:val="00972415"/>
    <w:rsid w:val="00991F0E"/>
    <w:rsid w:val="009A0FF1"/>
    <w:rsid w:val="009A7FE9"/>
    <w:rsid w:val="009B3E34"/>
    <w:rsid w:val="009C05EA"/>
    <w:rsid w:val="009C1C90"/>
    <w:rsid w:val="009C4C06"/>
    <w:rsid w:val="009D6731"/>
    <w:rsid w:val="009E2B17"/>
    <w:rsid w:val="009F21AA"/>
    <w:rsid w:val="009F3058"/>
    <w:rsid w:val="009F7944"/>
    <w:rsid w:val="00A05063"/>
    <w:rsid w:val="00A20683"/>
    <w:rsid w:val="00A37F42"/>
    <w:rsid w:val="00A40C8E"/>
    <w:rsid w:val="00A45DFB"/>
    <w:rsid w:val="00A51A4E"/>
    <w:rsid w:val="00A52A13"/>
    <w:rsid w:val="00A60815"/>
    <w:rsid w:val="00A7789E"/>
    <w:rsid w:val="00A82F0D"/>
    <w:rsid w:val="00A841FF"/>
    <w:rsid w:val="00A94C16"/>
    <w:rsid w:val="00A95EE4"/>
    <w:rsid w:val="00AA51FB"/>
    <w:rsid w:val="00AB1AF3"/>
    <w:rsid w:val="00AE1AB9"/>
    <w:rsid w:val="00AE303D"/>
    <w:rsid w:val="00AE4868"/>
    <w:rsid w:val="00AE4A9C"/>
    <w:rsid w:val="00AF20B2"/>
    <w:rsid w:val="00AF77C5"/>
    <w:rsid w:val="00B0157D"/>
    <w:rsid w:val="00B06DE7"/>
    <w:rsid w:val="00B161BD"/>
    <w:rsid w:val="00B2323C"/>
    <w:rsid w:val="00B25D45"/>
    <w:rsid w:val="00B261CA"/>
    <w:rsid w:val="00B32F4A"/>
    <w:rsid w:val="00B37497"/>
    <w:rsid w:val="00B45554"/>
    <w:rsid w:val="00B54C90"/>
    <w:rsid w:val="00B85D0E"/>
    <w:rsid w:val="00B87A0D"/>
    <w:rsid w:val="00B92951"/>
    <w:rsid w:val="00BA66E3"/>
    <w:rsid w:val="00BC1D2B"/>
    <w:rsid w:val="00BC26D7"/>
    <w:rsid w:val="00C14E09"/>
    <w:rsid w:val="00C20747"/>
    <w:rsid w:val="00C20A7E"/>
    <w:rsid w:val="00C2106B"/>
    <w:rsid w:val="00C25237"/>
    <w:rsid w:val="00C45CDF"/>
    <w:rsid w:val="00C85579"/>
    <w:rsid w:val="00C859B4"/>
    <w:rsid w:val="00CB3D06"/>
    <w:rsid w:val="00CC366F"/>
    <w:rsid w:val="00CC3C87"/>
    <w:rsid w:val="00CC41FB"/>
    <w:rsid w:val="00CD2262"/>
    <w:rsid w:val="00CE3933"/>
    <w:rsid w:val="00CE6275"/>
    <w:rsid w:val="00CF00C4"/>
    <w:rsid w:val="00D12BBF"/>
    <w:rsid w:val="00D16F2F"/>
    <w:rsid w:val="00D46A37"/>
    <w:rsid w:val="00D50484"/>
    <w:rsid w:val="00D55254"/>
    <w:rsid w:val="00D55E80"/>
    <w:rsid w:val="00D70439"/>
    <w:rsid w:val="00D75B29"/>
    <w:rsid w:val="00D84394"/>
    <w:rsid w:val="00DB0CF3"/>
    <w:rsid w:val="00DB3040"/>
    <w:rsid w:val="00DB57C4"/>
    <w:rsid w:val="00DC45F7"/>
    <w:rsid w:val="00DD0C47"/>
    <w:rsid w:val="00DD33BB"/>
    <w:rsid w:val="00DD5833"/>
    <w:rsid w:val="00DD6A24"/>
    <w:rsid w:val="00DE5CD4"/>
    <w:rsid w:val="00DF7135"/>
    <w:rsid w:val="00E133FF"/>
    <w:rsid w:val="00E24575"/>
    <w:rsid w:val="00E26C6F"/>
    <w:rsid w:val="00E308E4"/>
    <w:rsid w:val="00E4475F"/>
    <w:rsid w:val="00E47CF8"/>
    <w:rsid w:val="00E54B4B"/>
    <w:rsid w:val="00E55CD4"/>
    <w:rsid w:val="00E64C51"/>
    <w:rsid w:val="00E80640"/>
    <w:rsid w:val="00E83021"/>
    <w:rsid w:val="00EC316D"/>
    <w:rsid w:val="00EC5AD2"/>
    <w:rsid w:val="00ED2391"/>
    <w:rsid w:val="00ED5F32"/>
    <w:rsid w:val="00EE1D85"/>
    <w:rsid w:val="00EE73B6"/>
    <w:rsid w:val="00EF7075"/>
    <w:rsid w:val="00F04792"/>
    <w:rsid w:val="00F11055"/>
    <w:rsid w:val="00F20502"/>
    <w:rsid w:val="00F240A1"/>
    <w:rsid w:val="00F43859"/>
    <w:rsid w:val="00F6159B"/>
    <w:rsid w:val="00F63024"/>
    <w:rsid w:val="00F70FB0"/>
    <w:rsid w:val="00F76309"/>
    <w:rsid w:val="00F819C6"/>
    <w:rsid w:val="00FB0C8F"/>
    <w:rsid w:val="00FB5114"/>
    <w:rsid w:val="00FC0599"/>
    <w:rsid w:val="00FC219D"/>
    <w:rsid w:val="00FD548B"/>
    <w:rsid w:val="00FE2D56"/>
    <w:rsid w:val="00FE5114"/>
    <w:rsid w:val="00FF16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9697"/>
    <o:shapelayout v:ext="edit">
      <o:idmap v:ext="edit" data="1"/>
    </o:shapelayout>
  </w:shapeDefaults>
  <w:decimalSymbol w:val="."/>
  <w:listSeparator w:val=","/>
  <w14:docId w14:val="5377D04D"/>
  <w15:docId w15:val="{AA17605F-03ED-4A62-86EC-E0EBE5B20B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D5F3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malltext1">
    <w:name w:val="smalltext1"/>
    <w:basedOn w:val="DefaultParagraphFont"/>
    <w:rsid w:val="004E25CD"/>
    <w:rPr>
      <w:rFonts w:ascii="Verdana" w:hAnsi="Verdana" w:hint="default"/>
      <w:color w:val="232323"/>
      <w:sz w:val="20"/>
      <w:szCs w:val="20"/>
    </w:rPr>
  </w:style>
  <w:style w:type="character" w:customStyle="1" w:styleId="copysm1">
    <w:name w:val="copysm1"/>
    <w:basedOn w:val="DefaultParagraphFont"/>
    <w:rsid w:val="004E25CD"/>
    <w:rPr>
      <w:rFonts w:ascii="Verdana" w:hAnsi="Verdana" w:hint="default"/>
      <w:b w:val="0"/>
      <w:bCs w:val="0"/>
      <w:color w:val="666666"/>
      <w:sz w:val="14"/>
      <w:szCs w:val="14"/>
    </w:rPr>
  </w:style>
  <w:style w:type="character" w:styleId="Hyperlink">
    <w:name w:val="Hyperlink"/>
    <w:basedOn w:val="DefaultParagraphFont"/>
    <w:rsid w:val="00927580"/>
    <w:rPr>
      <w:color w:val="0000FF"/>
      <w:u w:val="single"/>
    </w:rPr>
  </w:style>
  <w:style w:type="character" w:styleId="FollowedHyperlink">
    <w:name w:val="FollowedHyperlink"/>
    <w:basedOn w:val="DefaultParagraphFont"/>
    <w:rsid w:val="008F1EEE"/>
    <w:rPr>
      <w:color w:val="800080"/>
      <w:u w:val="single"/>
    </w:rPr>
  </w:style>
  <w:style w:type="paragraph" w:styleId="Footer">
    <w:name w:val="footer"/>
    <w:basedOn w:val="Normal"/>
    <w:link w:val="FooterChar"/>
    <w:uiPriority w:val="99"/>
    <w:rsid w:val="00E83021"/>
    <w:pPr>
      <w:tabs>
        <w:tab w:val="center" w:pos="4320"/>
        <w:tab w:val="right" w:pos="8640"/>
      </w:tabs>
    </w:pPr>
  </w:style>
  <w:style w:type="character" w:styleId="PageNumber">
    <w:name w:val="page number"/>
    <w:basedOn w:val="DefaultParagraphFont"/>
    <w:rsid w:val="00E83021"/>
  </w:style>
  <w:style w:type="paragraph" w:styleId="PlainText">
    <w:name w:val="Plain Text"/>
    <w:basedOn w:val="Normal"/>
    <w:link w:val="PlainTextChar"/>
    <w:uiPriority w:val="99"/>
    <w:unhideWhenUsed/>
    <w:rsid w:val="00AE4A9C"/>
    <w:rPr>
      <w:rFonts w:ascii="Consolas" w:eastAsia="Calibri" w:hAnsi="Consolas"/>
      <w:sz w:val="21"/>
      <w:szCs w:val="21"/>
    </w:rPr>
  </w:style>
  <w:style w:type="character" w:customStyle="1" w:styleId="PlainTextChar">
    <w:name w:val="Plain Text Char"/>
    <w:basedOn w:val="DefaultParagraphFont"/>
    <w:link w:val="PlainText"/>
    <w:uiPriority w:val="99"/>
    <w:rsid w:val="00AE4A9C"/>
    <w:rPr>
      <w:rFonts w:ascii="Consolas" w:eastAsia="Calibri" w:hAnsi="Consolas"/>
      <w:sz w:val="21"/>
      <w:szCs w:val="21"/>
    </w:rPr>
  </w:style>
  <w:style w:type="character" w:styleId="CommentReference">
    <w:name w:val="annotation reference"/>
    <w:basedOn w:val="DefaultParagraphFont"/>
    <w:uiPriority w:val="99"/>
    <w:semiHidden/>
    <w:unhideWhenUsed/>
    <w:rsid w:val="0027725D"/>
    <w:rPr>
      <w:sz w:val="16"/>
      <w:szCs w:val="16"/>
    </w:rPr>
  </w:style>
  <w:style w:type="paragraph" w:styleId="CommentText">
    <w:name w:val="annotation text"/>
    <w:basedOn w:val="Normal"/>
    <w:link w:val="CommentTextChar"/>
    <w:uiPriority w:val="99"/>
    <w:semiHidden/>
    <w:unhideWhenUsed/>
    <w:rsid w:val="0027725D"/>
    <w:rPr>
      <w:sz w:val="20"/>
      <w:szCs w:val="20"/>
    </w:rPr>
  </w:style>
  <w:style w:type="character" w:customStyle="1" w:styleId="CommentTextChar">
    <w:name w:val="Comment Text Char"/>
    <w:basedOn w:val="DefaultParagraphFont"/>
    <w:link w:val="CommentText"/>
    <w:uiPriority w:val="99"/>
    <w:semiHidden/>
    <w:rsid w:val="0027725D"/>
  </w:style>
  <w:style w:type="paragraph" w:styleId="CommentSubject">
    <w:name w:val="annotation subject"/>
    <w:basedOn w:val="CommentText"/>
    <w:next w:val="CommentText"/>
    <w:link w:val="CommentSubjectChar"/>
    <w:uiPriority w:val="99"/>
    <w:semiHidden/>
    <w:unhideWhenUsed/>
    <w:rsid w:val="0027725D"/>
    <w:rPr>
      <w:b/>
      <w:bCs/>
    </w:rPr>
  </w:style>
  <w:style w:type="character" w:customStyle="1" w:styleId="CommentSubjectChar">
    <w:name w:val="Comment Subject Char"/>
    <w:basedOn w:val="CommentTextChar"/>
    <w:link w:val="CommentSubject"/>
    <w:uiPriority w:val="99"/>
    <w:semiHidden/>
    <w:rsid w:val="0027725D"/>
    <w:rPr>
      <w:b/>
      <w:bCs/>
    </w:rPr>
  </w:style>
  <w:style w:type="paragraph" w:styleId="BalloonText">
    <w:name w:val="Balloon Text"/>
    <w:basedOn w:val="Normal"/>
    <w:link w:val="BalloonTextChar"/>
    <w:uiPriority w:val="99"/>
    <w:semiHidden/>
    <w:unhideWhenUsed/>
    <w:rsid w:val="0027725D"/>
    <w:rPr>
      <w:rFonts w:ascii="Tahoma" w:hAnsi="Tahoma" w:cs="Tahoma"/>
      <w:sz w:val="16"/>
      <w:szCs w:val="16"/>
    </w:rPr>
  </w:style>
  <w:style w:type="character" w:customStyle="1" w:styleId="BalloonTextChar">
    <w:name w:val="Balloon Text Char"/>
    <w:basedOn w:val="DefaultParagraphFont"/>
    <w:link w:val="BalloonText"/>
    <w:uiPriority w:val="99"/>
    <w:semiHidden/>
    <w:rsid w:val="0027725D"/>
    <w:rPr>
      <w:rFonts w:ascii="Tahoma" w:hAnsi="Tahoma" w:cs="Tahoma"/>
      <w:sz w:val="16"/>
      <w:szCs w:val="16"/>
    </w:rPr>
  </w:style>
  <w:style w:type="paragraph" w:styleId="Header">
    <w:name w:val="header"/>
    <w:basedOn w:val="Normal"/>
    <w:link w:val="HeaderChar"/>
    <w:uiPriority w:val="99"/>
    <w:unhideWhenUsed/>
    <w:rsid w:val="00471338"/>
    <w:pPr>
      <w:tabs>
        <w:tab w:val="center" w:pos="4680"/>
        <w:tab w:val="right" w:pos="9360"/>
      </w:tabs>
    </w:pPr>
  </w:style>
  <w:style w:type="character" w:customStyle="1" w:styleId="HeaderChar">
    <w:name w:val="Header Char"/>
    <w:basedOn w:val="DefaultParagraphFont"/>
    <w:link w:val="Header"/>
    <w:uiPriority w:val="99"/>
    <w:rsid w:val="00471338"/>
    <w:rPr>
      <w:sz w:val="24"/>
      <w:szCs w:val="24"/>
    </w:rPr>
  </w:style>
  <w:style w:type="paragraph" w:styleId="ListParagraph">
    <w:name w:val="List Paragraph"/>
    <w:basedOn w:val="Normal"/>
    <w:uiPriority w:val="34"/>
    <w:qFormat/>
    <w:rsid w:val="00972415"/>
    <w:pPr>
      <w:ind w:left="720"/>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7F0A0A"/>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7299055">
      <w:bodyDiv w:val="1"/>
      <w:marLeft w:val="0"/>
      <w:marRight w:val="0"/>
      <w:marTop w:val="0"/>
      <w:marBottom w:val="0"/>
      <w:divBdr>
        <w:top w:val="none" w:sz="0" w:space="0" w:color="auto"/>
        <w:left w:val="none" w:sz="0" w:space="0" w:color="auto"/>
        <w:bottom w:val="none" w:sz="0" w:space="0" w:color="auto"/>
        <w:right w:val="none" w:sz="0" w:space="0" w:color="auto"/>
      </w:divBdr>
    </w:div>
    <w:div w:id="321128245">
      <w:bodyDiv w:val="1"/>
      <w:marLeft w:val="0"/>
      <w:marRight w:val="0"/>
      <w:marTop w:val="0"/>
      <w:marBottom w:val="0"/>
      <w:divBdr>
        <w:top w:val="none" w:sz="0" w:space="0" w:color="auto"/>
        <w:left w:val="none" w:sz="0" w:space="0" w:color="auto"/>
        <w:bottom w:val="none" w:sz="0" w:space="0" w:color="auto"/>
        <w:right w:val="none" w:sz="0" w:space="0" w:color="auto"/>
      </w:divBdr>
    </w:div>
    <w:div w:id="376204730">
      <w:bodyDiv w:val="1"/>
      <w:marLeft w:val="0"/>
      <w:marRight w:val="0"/>
      <w:marTop w:val="0"/>
      <w:marBottom w:val="0"/>
      <w:divBdr>
        <w:top w:val="none" w:sz="0" w:space="0" w:color="auto"/>
        <w:left w:val="none" w:sz="0" w:space="0" w:color="auto"/>
        <w:bottom w:val="none" w:sz="0" w:space="0" w:color="auto"/>
        <w:right w:val="none" w:sz="0" w:space="0" w:color="auto"/>
      </w:divBdr>
    </w:div>
    <w:div w:id="484973224">
      <w:bodyDiv w:val="1"/>
      <w:marLeft w:val="0"/>
      <w:marRight w:val="0"/>
      <w:marTop w:val="0"/>
      <w:marBottom w:val="0"/>
      <w:divBdr>
        <w:top w:val="none" w:sz="0" w:space="0" w:color="auto"/>
        <w:left w:val="none" w:sz="0" w:space="0" w:color="auto"/>
        <w:bottom w:val="none" w:sz="0" w:space="0" w:color="auto"/>
        <w:right w:val="none" w:sz="0" w:space="0" w:color="auto"/>
      </w:divBdr>
    </w:div>
    <w:div w:id="1203863450">
      <w:bodyDiv w:val="1"/>
      <w:marLeft w:val="0"/>
      <w:marRight w:val="0"/>
      <w:marTop w:val="0"/>
      <w:marBottom w:val="0"/>
      <w:divBdr>
        <w:top w:val="none" w:sz="0" w:space="0" w:color="auto"/>
        <w:left w:val="none" w:sz="0" w:space="0" w:color="auto"/>
        <w:bottom w:val="none" w:sz="0" w:space="0" w:color="auto"/>
        <w:right w:val="none" w:sz="0" w:space="0" w:color="auto"/>
      </w:divBdr>
    </w:div>
    <w:div w:id="2002269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1599</Words>
  <Characters>8170</Characters>
  <Application>Microsoft Office Word</Application>
  <DocSecurity>4</DocSecurity>
  <Lines>68</Lines>
  <Paragraphs>19</Paragraphs>
  <ScaleCrop>false</ScaleCrop>
  <HeadingPairs>
    <vt:vector size="2" baseType="variant">
      <vt:variant>
        <vt:lpstr>Title</vt:lpstr>
      </vt:variant>
      <vt:variant>
        <vt:i4>1</vt:i4>
      </vt:variant>
    </vt:vector>
  </HeadingPairs>
  <TitlesOfParts>
    <vt:vector size="1" baseType="lpstr">
      <vt:lpstr>Draft LCSG meeting agenda – mid to late January</vt:lpstr>
    </vt:vector>
  </TitlesOfParts>
  <Company>Department of Environmental Quality</Company>
  <LinksUpToDate>false</LinksUpToDate>
  <CharactersWithSpaces>9750</CharactersWithSpaces>
  <SharedDoc>false</SharedDoc>
  <HLinks>
    <vt:vector size="12" baseType="variant">
      <vt:variant>
        <vt:i4>6553670</vt:i4>
      </vt:variant>
      <vt:variant>
        <vt:i4>3</vt:i4>
      </vt:variant>
      <vt:variant>
        <vt:i4>0</vt:i4>
      </vt:variant>
      <vt:variant>
        <vt:i4>5</vt:i4>
      </vt:variant>
      <vt:variant>
        <vt:lpwstr>mailto:lbeeney@pdx.edu</vt:lpwstr>
      </vt:variant>
      <vt:variant>
        <vt:lpwstr/>
      </vt:variant>
      <vt:variant>
        <vt:i4>3473454</vt:i4>
      </vt:variant>
      <vt:variant>
        <vt:i4>0</vt:i4>
      </vt:variant>
      <vt:variant>
        <vt:i4>0</vt:i4>
      </vt:variant>
      <vt:variant>
        <vt:i4>5</vt:i4>
      </vt:variant>
      <vt:variant>
        <vt:lpwstr>http://www.lowercolumbiasolutions.org/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Draft LCSG meeting agenda – mid to late January</dc:title>
  <dc:subject/>
  <dc:creator>Mikell O'Mealy</dc:creator>
  <cp:keywords/>
  <dc:description/>
  <cp:lastModifiedBy>Lauren Beeney</cp:lastModifiedBy>
  <cp:revision>2</cp:revision>
  <cp:lastPrinted>2014-03-06T17:16:00Z</cp:lastPrinted>
  <dcterms:created xsi:type="dcterms:W3CDTF">2014-04-16T20:45:00Z</dcterms:created>
  <dcterms:modified xsi:type="dcterms:W3CDTF">2014-04-16T20:45:00Z</dcterms:modified>
</cp:coreProperties>
</file>